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F45" w:rsidRDefault="00980F45">
      <w:pPr>
        <w:rPr>
          <w:b/>
          <w:bCs/>
          <w:sz w:val="13"/>
        </w:rPr>
      </w:pPr>
    </w:p>
    <w:p w:rsidR="00980F45" w:rsidRDefault="00C9127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80F45" w:rsidRDefault="00C9127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80F45" w:rsidRDefault="00C9127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80F45" w:rsidRDefault="00980F45">
      <w:pPr>
        <w:rPr>
          <w:b/>
          <w:bCs/>
        </w:rPr>
      </w:pPr>
    </w:p>
    <w:p w:rsidR="00980F45" w:rsidRDefault="00980F45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80F45">
        <w:tc>
          <w:tcPr>
            <w:tcW w:w="4253" w:type="dxa"/>
          </w:tcPr>
          <w:p w:rsidR="00C9127D" w:rsidRDefault="00C9127D" w:rsidP="00C9127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УТВЕРЖДЕНО</w:t>
            </w:r>
          </w:p>
          <w:p w:rsidR="00C9127D" w:rsidRDefault="00C9127D" w:rsidP="00C9127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Председатель УМС</w:t>
            </w:r>
          </w:p>
          <w:p w:rsidR="00C9127D" w:rsidRDefault="00C9127D" w:rsidP="00C9127D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Факультета искусств</w:t>
            </w:r>
          </w:p>
          <w:p w:rsidR="00980F45" w:rsidRDefault="00C9127D" w:rsidP="00C9127D">
            <w:pPr>
              <w:ind w:right="27"/>
              <w:jc w:val="center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lang w:eastAsia="ru-RU"/>
              </w:rPr>
              <w:t>Гуров Михаил Борисович</w:t>
            </w:r>
          </w:p>
        </w:tc>
      </w:tr>
    </w:tbl>
    <w:p w:rsidR="00980F45" w:rsidRDefault="00980F45">
      <w:pPr>
        <w:rPr>
          <w:b/>
          <w:bCs/>
        </w:rPr>
      </w:pPr>
    </w:p>
    <w:p w:rsidR="00980F45" w:rsidRDefault="00980F45">
      <w:pPr>
        <w:ind w:right="27"/>
      </w:pPr>
    </w:p>
    <w:p w:rsidR="00980F45" w:rsidRDefault="00980F45">
      <w:pPr>
        <w:ind w:right="27"/>
        <w:rPr>
          <w:b/>
          <w:bCs/>
        </w:rPr>
      </w:pPr>
    </w:p>
    <w:p w:rsidR="00980F45" w:rsidRDefault="00C9127D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980F45" w:rsidRDefault="00980F45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80F45">
        <w:trPr>
          <w:jc w:val="center"/>
        </w:trPr>
        <w:tc>
          <w:tcPr>
            <w:tcW w:w="7585" w:type="dxa"/>
            <w:shd w:val="clear" w:color="auto" w:fill="auto"/>
          </w:tcPr>
          <w:p w:rsidR="00980F45" w:rsidRDefault="00C9127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звукорежиссуры</w:t>
            </w:r>
          </w:p>
        </w:tc>
      </w:tr>
    </w:tbl>
    <w:p w:rsidR="00980F45" w:rsidRDefault="00980F45">
      <w:pPr>
        <w:rPr>
          <w:b/>
          <w:bCs/>
        </w:rPr>
      </w:pPr>
    </w:p>
    <w:p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:rsidR="00980F45" w:rsidRDefault="00C9127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980F45" w:rsidRDefault="00C9127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:rsidR="00980F45" w:rsidRDefault="00C9127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:rsidR="00980F45" w:rsidRDefault="00980F45">
      <w:pPr>
        <w:tabs>
          <w:tab w:val="right" w:leader="underscore" w:pos="8505"/>
        </w:tabs>
        <w:ind w:firstLine="567"/>
        <w:rPr>
          <w:b/>
          <w:bCs/>
        </w:rPr>
      </w:pPr>
    </w:p>
    <w:p w:rsidR="00980F45" w:rsidRDefault="00C9127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980F45" w:rsidRDefault="00980F45">
      <w:pPr>
        <w:tabs>
          <w:tab w:val="right" w:leader="underscore" w:pos="8505"/>
        </w:tabs>
        <w:rPr>
          <w:b/>
          <w:bCs/>
        </w:rPr>
      </w:pPr>
    </w:p>
    <w:p w:rsidR="00980F45" w:rsidRDefault="00C9127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980F45" w:rsidRDefault="00980F45">
      <w:pPr>
        <w:ind w:firstLine="1843"/>
        <w:rPr>
          <w:b/>
          <w:bCs/>
          <w:vertAlign w:val="superscript"/>
        </w:rPr>
      </w:pPr>
    </w:p>
    <w:p w:rsidR="00980F45" w:rsidRDefault="00980F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80F45" w:rsidRDefault="00980F45">
      <w:pPr>
        <w:tabs>
          <w:tab w:val="left" w:pos="708"/>
        </w:tabs>
        <w:rPr>
          <w:b/>
          <w:bCs/>
        </w:rPr>
      </w:pPr>
    </w:p>
    <w:p w:rsidR="00980F45" w:rsidRDefault="00C9127D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980F45" w:rsidRDefault="00C9127D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80F45" w:rsidRDefault="00C9127D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80F45" w:rsidRDefault="00980F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80F45" w:rsidRDefault="00980F45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F27098" w:rsidRDefault="00F27098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C9127D" w:rsidRDefault="00C9127D">
      <w:pPr>
        <w:tabs>
          <w:tab w:val="left" w:pos="708"/>
        </w:tabs>
        <w:rPr>
          <w:b/>
          <w:bCs/>
        </w:rPr>
      </w:pPr>
    </w:p>
    <w:p w:rsidR="00F27098" w:rsidRPr="00CF1BE9" w:rsidRDefault="00F27098" w:rsidP="00F27098">
      <w:pPr>
        <w:pStyle w:val="a7"/>
        <w:spacing w:line="276" w:lineRule="auto"/>
        <w:ind w:left="1069"/>
        <w:jc w:val="both"/>
      </w:pPr>
      <w:bookmarkStart w:id="0" w:name="_Toc14353521"/>
      <w:bookmarkEnd w:id="0"/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:rsidR="00980F45" w:rsidRDefault="00980F45"/>
    <w:p w:rsidR="00980F45" w:rsidRDefault="00C9127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Цели:</w:t>
      </w:r>
      <w:r>
        <w:rPr>
          <w:rFonts w:eastAsia="Calibri"/>
        </w:rPr>
        <w:t xml:space="preserve"> заложить в ходе обучения такую информационную базу, которая была бы фундаментом для уверенной ориентации в различных профессиональных направлениях и позволила бы привить студенту навыки самостоятельного поиска новой информации, необходимой для собственного профессионального роста в условиях бурно развивающейся аудио-индустрии, а также сформировать техническую грамотность, интуицию и творческий подход при решении разнообразных задач, с которыми будущий специалист неизбежно столкнется в своей профессиональной карьере. </w:t>
      </w:r>
    </w:p>
    <w:p w:rsidR="00980F45" w:rsidRDefault="00C9127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обучение студента умению проводить экспертные оценки фонограмм на основе целостного анализа с выдачей, в случае необходимости, рекомендаций по их мастерингу или реставрации.</w:t>
      </w:r>
    </w:p>
    <w:p w:rsidR="00EB6C9A" w:rsidRDefault="00EB6C9A">
      <w:pPr>
        <w:keepNext/>
        <w:keepLines/>
        <w:spacing w:before="240" w:after="60"/>
        <w:ind w:right="1320" w:firstLine="709"/>
        <w:outlineLvl w:val="2"/>
      </w:pPr>
      <w:bookmarkStart w:id="1" w:name="_Toc14353522"/>
      <w:bookmarkEnd w:id="1"/>
    </w:p>
    <w:p w:rsidR="00980F45" w:rsidRDefault="00C9127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>2. МЕСТО ДИСЦИПЛИНЫ В СТРУКТУРЕ ОПОП ВО</w:t>
      </w:r>
    </w:p>
    <w:p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Основы звукорежиссуры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1, 2, 3 семестрах, промежуточная аттестация проводится в форме экзамена в 1 и 3 семестре. </w:t>
      </w:r>
    </w:p>
    <w:p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Музыкальная акустика, Теория музыки, Методика развития музык</w:t>
      </w:r>
      <w:r w:rsidR="00EB6C9A">
        <w:rPr>
          <w:szCs w:val="28"/>
        </w:rPr>
        <w:t>а</w:t>
      </w:r>
      <w:r>
        <w:rPr>
          <w:szCs w:val="28"/>
        </w:rPr>
        <w:t>льного слуха.</w:t>
      </w:r>
    </w:p>
    <w:p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Мастерство звукорежиссера,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980F45" w:rsidRDefault="00C9127D">
      <w:pPr>
        <w:spacing w:after="120" w:line="276" w:lineRule="auto"/>
        <w:ind w:firstLine="709"/>
        <w:jc w:val="both"/>
        <w:rPr>
          <w:szCs w:val="28"/>
        </w:rPr>
      </w:pPr>
      <w:r>
        <w:t>Дисциплина является важнейшей частью подготовки студентов к преддипломной практике и ГИА.</w:t>
      </w:r>
    </w:p>
    <w:p w:rsidR="00EB6C9A" w:rsidRDefault="00EB6C9A" w:rsidP="00EB6C9A">
      <w:pPr>
        <w:spacing w:after="120" w:line="276" w:lineRule="auto"/>
        <w:jc w:val="both"/>
        <w:rPr>
          <w:szCs w:val="28"/>
        </w:rPr>
      </w:pPr>
      <w:bookmarkStart w:id="2" w:name="_Toc14353523"/>
      <w:bookmarkEnd w:id="2"/>
    </w:p>
    <w:p w:rsidR="00EB6C9A" w:rsidRDefault="00EB6C9A" w:rsidP="00EB6C9A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EB6C9A" w:rsidRDefault="00EB6C9A" w:rsidP="00EB6C9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EB6C9A" w:rsidRPr="00CF1BE9" w:rsidRDefault="00EB6C9A" w:rsidP="00EB6C9A">
      <w:pPr>
        <w:ind w:firstLine="708"/>
        <w:jc w:val="both"/>
        <w:rPr>
          <w:b/>
          <w:bCs/>
          <w:smallCaps/>
          <w:lang w:eastAsia="ru-RU"/>
        </w:rPr>
      </w:pPr>
    </w:p>
    <w:p w:rsidR="00EB6C9A" w:rsidRPr="00CF1BE9" w:rsidRDefault="00EB6C9A" w:rsidP="00EB6C9A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F27098" w:rsidRDefault="00F27098" w:rsidP="00F27098">
      <w:pPr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702"/>
        <w:gridCol w:w="1984"/>
        <w:gridCol w:w="4535"/>
      </w:tblGrid>
      <w:tr w:rsidR="00F27098" w:rsidRPr="006F181E" w:rsidTr="00F27098">
        <w:trPr>
          <w:trHeight w:val="184"/>
        </w:trPr>
        <w:tc>
          <w:tcPr>
            <w:tcW w:w="604" w:type="pct"/>
          </w:tcPr>
          <w:p w:rsidR="00F27098" w:rsidRPr="005579BB" w:rsidRDefault="00F27098" w:rsidP="00F27098">
            <w:pPr>
              <w:pStyle w:val="NoSpacing2"/>
              <w:ind w:right="35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</w:t>
            </w: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0" w:type="pct"/>
          </w:tcPr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1" w:type="pct"/>
          </w:tcPr>
          <w:p w:rsidR="00F27098" w:rsidRPr="00856FE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856FE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856F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856FE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5" w:type="pct"/>
          </w:tcPr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проект звукового дизайна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музыкальное и шумовое оформление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звукового материала для оформления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музыкального и шумового оформления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осуществления звукового дизайна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звукового ряда сценического произведения</w:t>
            </w:r>
          </w:p>
        </w:tc>
      </w:tr>
      <w:tr w:rsidR="00F27098" w:rsidRPr="006F181E" w:rsidTr="00F27098">
        <w:trPr>
          <w:trHeight w:val="184"/>
        </w:trPr>
        <w:tc>
          <w:tcPr>
            <w:tcW w:w="604" w:type="pct"/>
          </w:tcPr>
          <w:p w:rsidR="00F27098" w:rsidRPr="005579BB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910" w:type="pct"/>
          </w:tcPr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создавать художественное звучание сценического произведения в области театрального, музыкально-театрального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1" w:type="pct"/>
          </w:tcPr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F27098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5" w:type="pct"/>
          </w:tcPr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Массовую музыкальную культуру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видах, направлениях, жанрах и стилях в искусстве.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финальный звуковой ряд сценического произведения из имеющихся звуковых компонент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F27098" w:rsidRPr="00AC48E6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контроля качества звукового ряда сценического произведения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звукового ряда сценического произведения</w:t>
            </w:r>
          </w:p>
        </w:tc>
      </w:tr>
      <w:tr w:rsidR="00F27098" w:rsidRPr="006F181E" w:rsidTr="00F27098">
        <w:trPr>
          <w:trHeight w:val="184"/>
        </w:trPr>
        <w:tc>
          <w:tcPr>
            <w:tcW w:w="604" w:type="pct"/>
          </w:tcPr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910" w:type="pct"/>
          </w:tcPr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я и(или) озвучивания, звукозаписи, монтажа, сведения и экспертной оценки</w:t>
            </w:r>
          </w:p>
        </w:tc>
        <w:tc>
          <w:tcPr>
            <w:tcW w:w="1061" w:type="pct"/>
          </w:tcPr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ind w:left="-249" w:firstLine="249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звукотехнического оборудования и программного обеспечения для решения творческих задач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9077B9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Способностью и готовностью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425" w:type="pct"/>
          </w:tcPr>
          <w:p w:rsidR="00F27098" w:rsidRPr="00A016D4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Новые техники и технологии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звукозаписи, звукоусиления и озвучивания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907EB1" w:rsidRDefault="00F27098" w:rsidP="00F27098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907E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098" w:rsidRPr="00A016D4" w:rsidRDefault="00F27098" w:rsidP="00F27098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F27098" w:rsidRPr="006F181E" w:rsidRDefault="00F27098" w:rsidP="00F27098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Способностью и готовностью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F27098" w:rsidRDefault="00F27098" w:rsidP="00F27098">
      <w:pPr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980F45" w:rsidRDefault="00980F45">
      <w:pPr>
        <w:spacing w:line="216" w:lineRule="auto"/>
        <w:ind w:left="720"/>
      </w:pPr>
    </w:p>
    <w:p w:rsidR="00EB6C9A" w:rsidRDefault="00EB6C9A">
      <w:pPr>
        <w:spacing w:line="216" w:lineRule="auto"/>
        <w:ind w:left="720"/>
      </w:pPr>
    </w:p>
    <w:p w:rsidR="00EB6C9A" w:rsidRDefault="00EB6C9A">
      <w:pPr>
        <w:spacing w:line="216" w:lineRule="auto"/>
        <w:ind w:left="720"/>
      </w:pPr>
    </w:p>
    <w:p w:rsidR="00EB6C9A" w:rsidRDefault="00EB6C9A">
      <w:pPr>
        <w:spacing w:line="216" w:lineRule="auto"/>
        <w:ind w:left="720"/>
      </w:pPr>
    </w:p>
    <w:p w:rsidR="00EB6C9A" w:rsidRDefault="00EB6C9A">
      <w:pPr>
        <w:spacing w:line="216" w:lineRule="auto"/>
        <w:ind w:left="720"/>
      </w:pPr>
    </w:p>
    <w:p w:rsidR="00EB6C9A" w:rsidRDefault="00C9127D" w:rsidP="00EB6C9A">
      <w:pPr>
        <w:tabs>
          <w:tab w:val="left" w:pos="0"/>
        </w:tabs>
        <w:spacing w:line="276" w:lineRule="auto"/>
        <w:ind w:firstLine="709"/>
        <w:jc w:val="both"/>
      </w:pPr>
      <w:bookmarkStart w:id="3" w:name="_Toc14353524"/>
      <w:bookmarkEnd w:id="3"/>
      <w:r>
        <w:rPr>
          <w:rFonts w:eastAsia="Arial Unicode MS"/>
          <w:b/>
          <w:caps/>
        </w:rPr>
        <w:t xml:space="preserve">4. </w:t>
      </w:r>
    </w:p>
    <w:p w:rsidR="00EB6C9A" w:rsidRDefault="00EB6C9A" w:rsidP="00EB6C9A">
      <w:pPr>
        <w:pStyle w:val="a7"/>
        <w:keepNext/>
        <w:keepLines/>
        <w:numPr>
          <w:ilvl w:val="0"/>
          <w:numId w:val="24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EB6C9A" w:rsidRDefault="00EB6C9A" w:rsidP="00EB6C9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EB6C9A" w:rsidRPr="0017100E" w:rsidRDefault="00EB6C9A" w:rsidP="00EB6C9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EB6C9A" w:rsidRDefault="00EB6C9A" w:rsidP="00EB6C9A">
      <w:pPr>
        <w:spacing w:line="216" w:lineRule="auto"/>
        <w:ind w:left="720"/>
      </w:pPr>
    </w:p>
    <w:p w:rsidR="00EB6C9A" w:rsidRDefault="00EB6C9A" w:rsidP="00EB6C9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8 зе, 288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102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132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1 и 3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8 зе, 288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248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2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1 и 3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22 ч</w:t>
      </w:r>
      <w:r w:rsidRPr="00CF1BE9">
        <w:rPr>
          <w:lang w:eastAsia="ru-RU"/>
        </w:rPr>
        <w:t>.</w:t>
      </w: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Default="00EB6C9A" w:rsidP="00EB6C9A">
      <w:pPr>
        <w:ind w:firstLine="708"/>
        <w:jc w:val="both"/>
        <w:rPr>
          <w:lang w:eastAsia="ru-RU"/>
        </w:rPr>
      </w:pPr>
    </w:p>
    <w:p w:rsidR="00EB6C9A" w:rsidRPr="00FA04B2" w:rsidRDefault="00EB6C9A" w:rsidP="00EB6C9A">
      <w:pPr>
        <w:pStyle w:val="a7"/>
        <w:numPr>
          <w:ilvl w:val="1"/>
          <w:numId w:val="24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EB6C9A" w:rsidRDefault="00EB6C9A" w:rsidP="00EB6C9A">
      <w:pPr>
        <w:pStyle w:val="a7"/>
        <w:jc w:val="both"/>
        <w:rPr>
          <w:lang w:eastAsia="ru-RU"/>
        </w:rPr>
      </w:pPr>
    </w:p>
    <w:p w:rsidR="00980F45" w:rsidRDefault="00980F45">
      <w:pPr>
        <w:ind w:left="709"/>
        <w:jc w:val="right"/>
        <w:rPr>
          <w:i/>
        </w:rPr>
      </w:pPr>
    </w:p>
    <w:tbl>
      <w:tblPr>
        <w:tblW w:w="9882" w:type="dxa"/>
        <w:tblInd w:w="-106" w:type="dxa"/>
        <w:tblLook w:val="0000" w:firstRow="0" w:lastRow="0" w:firstColumn="0" w:lastColumn="0" w:noHBand="0" w:noVBand="0"/>
      </w:tblPr>
      <w:tblGrid>
        <w:gridCol w:w="561"/>
        <w:gridCol w:w="2105"/>
        <w:gridCol w:w="518"/>
        <w:gridCol w:w="539"/>
        <w:gridCol w:w="988"/>
        <w:gridCol w:w="1280"/>
        <w:gridCol w:w="686"/>
        <w:gridCol w:w="515"/>
        <w:gridCol w:w="670"/>
        <w:gridCol w:w="2020"/>
      </w:tblGrid>
      <w:tr w:rsidR="00EB6C9A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0F45" w:rsidRDefault="00C9127D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0F45" w:rsidRDefault="00C912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0F45" w:rsidRDefault="00C9127D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980F45" w:rsidRDefault="00C9127D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EB6C9A">
        <w:trPr>
          <w:trHeight w:val="469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0F45" w:rsidRDefault="00980F45"/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0F45" w:rsidRDefault="00980F4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0F45" w:rsidRDefault="00980F45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80F45" w:rsidRDefault="00980F4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F45" w:rsidRDefault="00EB6C9A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F45" w:rsidRDefault="00980F45">
            <w:pPr>
              <w:tabs>
                <w:tab w:val="left" w:pos="708"/>
              </w:tabs>
              <w:jc w:val="center"/>
            </w:pPr>
          </w:p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:rsidR="00980F45" w:rsidRDefault="00C9127D"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980F45" w:rsidRDefault="00EB6C9A" w:rsidP="00EB6C9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980F45" w:rsidRDefault="00980F45">
            <w:pPr>
              <w:tabs>
                <w:tab w:val="left" w:pos="708"/>
              </w:tabs>
              <w:jc w:val="both"/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3. Обзор современных средств звукозаписи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spacing w:line="276" w:lineRule="auto"/>
              <w:ind w:firstLine="104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:rsidR="00980F45" w:rsidRDefault="00980F4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F45" w:rsidRP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тестирование.</w:t>
            </w:r>
          </w:p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t>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5 Способы пространственного воспроизведения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3-7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t>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7-12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t>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7. Способы формирования звукового пространства методами классической звукорежиссуры.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13-17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EB6C9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 xml:space="preserve">Раздел 8. Особенности </w:t>
            </w:r>
            <w:r>
              <w:rPr>
                <w:sz w:val="22"/>
                <w:szCs w:val="22"/>
              </w:rPr>
              <w:lastRenderedPageBreak/>
              <w:t>записи различных звуковых источников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6C9A" w:rsidRDefault="00EB6C9A" w:rsidP="00EB6C9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</w:t>
            </w:r>
            <w:r w:rsidR="0092095E">
              <w:rPr>
                <w:i/>
              </w:rPr>
              <w:t xml:space="preserve"> </w:t>
            </w:r>
            <w:r>
              <w:rPr>
                <w:i/>
              </w:rPr>
              <w:t xml:space="preserve">аттестация: </w:t>
            </w:r>
            <w:r>
              <w:rPr>
                <w:sz w:val="22"/>
                <w:szCs w:val="22"/>
              </w:rPr>
              <w:t>Опрос, тс</w:t>
            </w:r>
            <w:r w:rsidR="0092095E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тирование</w:t>
            </w:r>
          </w:p>
          <w:p w:rsidR="00980F45" w:rsidRDefault="00EB6C9A" w:rsidP="00EB6C9A">
            <w:r>
              <w:rPr>
                <w:i/>
              </w:rPr>
              <w:t xml:space="preserve">Промежуточная аттестация </w:t>
            </w:r>
            <w:r w:rsidR="0092095E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92095E">
              <w:rPr>
                <w:i/>
              </w:rPr>
              <w:t xml:space="preserve"> 27 ч.</w:t>
            </w:r>
          </w:p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lastRenderedPageBreak/>
              <w:t>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 w:rsidP="00EB6C9A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/>
        </w:tc>
      </w:tr>
      <w:tr w:rsidR="00EB6C9A"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C9127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80F4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F45" w:rsidRDefault="0092095E">
            <w:pPr>
              <w:tabs>
                <w:tab w:val="left" w:pos="708"/>
              </w:tabs>
              <w:jc w:val="both"/>
            </w:pPr>
            <w:r>
              <w:t>54 ч.</w:t>
            </w:r>
          </w:p>
        </w:tc>
      </w:tr>
    </w:tbl>
    <w:p w:rsidR="00980F45" w:rsidRDefault="00980F45">
      <w:pPr>
        <w:ind w:left="709"/>
        <w:jc w:val="right"/>
        <w:rPr>
          <w:i/>
        </w:rPr>
      </w:pPr>
    </w:p>
    <w:p w:rsidR="00115D3F" w:rsidRDefault="00115D3F" w:rsidP="0092095E">
      <w:pPr>
        <w:rPr>
          <w:i/>
        </w:rPr>
      </w:pPr>
    </w:p>
    <w:p w:rsidR="00980F45" w:rsidRDefault="00980F45">
      <w:pPr>
        <w:ind w:left="709"/>
        <w:jc w:val="right"/>
        <w:rPr>
          <w:i/>
        </w:rPr>
      </w:pPr>
    </w:p>
    <w:p w:rsidR="00980F45" w:rsidRDefault="00C9127D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882" w:type="dxa"/>
        <w:tblInd w:w="-106" w:type="dxa"/>
        <w:tblLook w:val="0000" w:firstRow="0" w:lastRow="0" w:firstColumn="0" w:lastColumn="0" w:noHBand="0" w:noVBand="0"/>
      </w:tblPr>
      <w:tblGrid>
        <w:gridCol w:w="561"/>
        <w:gridCol w:w="2105"/>
        <w:gridCol w:w="518"/>
        <w:gridCol w:w="539"/>
        <w:gridCol w:w="988"/>
        <w:gridCol w:w="1280"/>
        <w:gridCol w:w="686"/>
        <w:gridCol w:w="515"/>
        <w:gridCol w:w="670"/>
        <w:gridCol w:w="2020"/>
      </w:tblGrid>
      <w:tr w:rsidR="0092095E" w:rsidTr="009D3695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2095E" w:rsidRDefault="0092095E" w:rsidP="009D3695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2095E" w:rsidRDefault="0092095E" w:rsidP="009D3695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92095E" w:rsidRDefault="0092095E" w:rsidP="009D3695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92095E" w:rsidTr="009D3695">
        <w:trPr>
          <w:trHeight w:val="469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95E" w:rsidRDefault="0092095E" w:rsidP="009D3695"/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2095E" w:rsidRDefault="0092095E" w:rsidP="009D369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2095E" w:rsidRDefault="0092095E" w:rsidP="009D3695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92095E" w:rsidRDefault="0092095E" w:rsidP="009D369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:rsidR="0092095E" w:rsidRDefault="0092095E" w:rsidP="009D3695"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92095E" w:rsidRDefault="0092095E" w:rsidP="009D3695">
            <w:pPr>
              <w:tabs>
                <w:tab w:val="left" w:pos="708"/>
              </w:tabs>
              <w:jc w:val="both"/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3. Обзор современных средств звукозаписи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spacing w:line="276" w:lineRule="auto"/>
              <w:ind w:firstLine="104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:rsidR="0092095E" w:rsidRDefault="0092095E" w:rsidP="009D369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тестирование.</w:t>
            </w:r>
          </w:p>
          <w:p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  <w:p w:rsidR="0092095E" w:rsidRPr="00EB6C9A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Промежуточная аттестация – экзамен  4 ч.</w:t>
            </w:r>
          </w:p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t>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 xml:space="preserve">Раздел 5 Способы пространственного </w:t>
            </w:r>
            <w:r>
              <w:rPr>
                <w:sz w:val="22"/>
                <w:szCs w:val="22"/>
              </w:rPr>
              <w:lastRenderedPageBreak/>
              <w:t>воспроизведения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lastRenderedPageBreak/>
              <w:t>6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7-12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t>7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7. Способы формирования звукового пространства методами классической звукорежиссуры.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13-17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8. Особенности записи различных звуковых источников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тсстирование</w:t>
            </w:r>
          </w:p>
          <w:p w:rsidR="0092095E" w:rsidRDefault="0092095E" w:rsidP="009D3695">
            <w:r>
              <w:rPr>
                <w:i/>
              </w:rPr>
              <w:t>Промежуточная аттестация – экзамен  9 ч.</w:t>
            </w:r>
          </w:p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/>
        </w:tc>
      </w:tr>
      <w:tr w:rsidR="0092095E" w:rsidTr="009D3695"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5E" w:rsidRDefault="0092095E" w:rsidP="009D3695">
            <w:pPr>
              <w:tabs>
                <w:tab w:val="left" w:pos="708"/>
              </w:tabs>
              <w:jc w:val="both"/>
            </w:pPr>
            <w:r>
              <w:t>22 ч.</w:t>
            </w:r>
          </w:p>
        </w:tc>
      </w:tr>
    </w:tbl>
    <w:p w:rsidR="00980F45" w:rsidRDefault="00980F45">
      <w:pPr>
        <w:ind w:left="709"/>
        <w:jc w:val="right"/>
        <w:rPr>
          <w:i/>
        </w:rPr>
      </w:pPr>
    </w:p>
    <w:p w:rsidR="00980F45" w:rsidRDefault="00980F45">
      <w:pPr>
        <w:ind w:left="709"/>
        <w:jc w:val="right"/>
        <w:rPr>
          <w:i/>
        </w:rPr>
      </w:pPr>
    </w:p>
    <w:p w:rsidR="0092095E" w:rsidRDefault="0092095E">
      <w:pPr>
        <w:ind w:left="709"/>
        <w:jc w:val="right"/>
        <w:rPr>
          <w:i/>
        </w:rPr>
      </w:pPr>
    </w:p>
    <w:p w:rsidR="00980F45" w:rsidRPr="0092095E" w:rsidRDefault="0092095E" w:rsidP="0092095E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5" w:name="_Toc14355451"/>
      <w:bookmarkEnd w:id="5"/>
    </w:p>
    <w:p w:rsidR="00980F45" w:rsidRDefault="00980F45">
      <w:pPr>
        <w:ind w:left="709"/>
        <w:jc w:val="right"/>
        <w:rPr>
          <w:i/>
        </w:rPr>
      </w:pPr>
    </w:p>
    <w:p w:rsidR="00980F45" w:rsidRDefault="00980F45">
      <w:pPr>
        <w:ind w:left="709"/>
        <w:jc w:val="right"/>
        <w:rPr>
          <w:i/>
        </w:rPr>
      </w:pPr>
    </w:p>
    <w:p w:rsidR="00980F45" w:rsidRDefault="00C9127D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980F45" w:rsidRDefault="00980F45">
      <w:pPr>
        <w:spacing w:line="216" w:lineRule="auto"/>
      </w:pPr>
    </w:p>
    <w:p w:rsidR="00980F45" w:rsidRDefault="00980F45">
      <w:pPr>
        <w:spacing w:line="216" w:lineRule="auto"/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 Место звукорежиссуры в современной культуре.</w:t>
      </w:r>
    </w:p>
    <w:p w:rsidR="00980F45" w:rsidRDefault="00980F45">
      <w:pPr>
        <w:ind w:firstLine="709"/>
        <w:jc w:val="both"/>
        <w:rPr>
          <w:b/>
          <w:sz w:val="28"/>
          <w:szCs w:val="28"/>
        </w:rPr>
      </w:pPr>
    </w:p>
    <w:p w:rsidR="00980F45" w:rsidRDefault="00C9127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Виды звукорежиссерских работ. </w:t>
      </w:r>
    </w:p>
    <w:p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традиционных форм бытования музыки за последнее столетие. Звукозапись как документ эпохи, визитная карточка исполнителя и композитора. Звуковая информация в звукозаписи как результат деятельности звукорежиссера. Требования к интеллектуальному уровню звукорежиссера, его музыкальной культуре. Звукорежиссер – полноправный соавтор записи. Обзор основной литературы и периодики по звукорежиссуре. </w:t>
      </w:r>
    </w:p>
    <w:p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и трансляция звука. Обзор элементов электроакустического тракта. Задачи звукорежиссера при записи речи и музыки. Обзор основных видов деятельности звукорежиссера </w:t>
      </w:r>
    </w:p>
    <w:p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Музыкальный монтаж, его цели и задачи. Технология производства фонограмм. Монтаж как способ максимальной реализации возможностей исполнителя для отражения собственной интерпретации. Параметры художественного совершенства монтажа — использование наиболее совершенных и вдохновенных дублей, ровность темпа, громкости, неизменность плана звучания и тембра. Сохранение смысловой интонации при монтаже речи. Сохранение динамики и кульминации в музыкальных записях. Особенности монтажа записи с концерта. Монтаж многоканальных фонограмм. Работа с готовыми записями. Наличие архивного материала на валиках, грампластинках, граммофонных матрицах, кинопленке, аналоговой магнитной ленте; их художественная ценность. Воспроизведение их, реставрация и перевод на современные носители. Технология создания музыкально-драматических композиций и рекламных роликов. Подбор музыкального материала, обеспечение ритмического и образного соответствия музыки и текста. Формирование звукового ряда на телевидении и в кинематографе. Понятие «мастеринга» или корректированного дубля.</w:t>
      </w:r>
    </w:p>
    <w:p w:rsidR="00980F45" w:rsidRDefault="00C9127D" w:rsidP="00310D81">
      <w:pPr>
        <w:numPr>
          <w:ilvl w:val="1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«перезаписи» и «постпродакшн» в кинематографе и видеопроизводстве: обеспечение баланса звуковых компонентов, разборчивости текста, поддержание среднего уровня. </w:t>
      </w:r>
    </w:p>
    <w:p w:rsidR="00980F45" w:rsidRDefault="00980F4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История и направления развития звукорежиссуры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2.1.</w:t>
      </w:r>
      <w:r>
        <w:rPr>
          <w:sz w:val="28"/>
          <w:szCs w:val="28"/>
        </w:rPr>
        <w:t xml:space="preserve">Развитие техники звукозаписи и ее художественных возможностей. Изобретения Шарля Кро, Томаса Альва Эдисона, Эмиля Берлинера.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2.2.</w:t>
      </w:r>
      <w:r>
        <w:rPr>
          <w:sz w:val="28"/>
          <w:szCs w:val="28"/>
        </w:rPr>
        <w:t xml:space="preserve">Акустический и электрический способ звукозаписи.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2.3.</w:t>
      </w:r>
      <w:r>
        <w:rPr>
          <w:sz w:val="28"/>
          <w:szCs w:val="28"/>
        </w:rPr>
        <w:t xml:space="preserve">Магнитная и механическая запись, существующие форматы магнитных лепт и грампластинок.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2.4.</w:t>
      </w:r>
      <w:r>
        <w:rPr>
          <w:sz w:val="28"/>
          <w:szCs w:val="28"/>
        </w:rPr>
        <w:t>Системы оптической записи. Система двухканального воспроизведения (стерео).</w:t>
      </w:r>
    </w:p>
    <w:p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Обзор современных средств звукозаписи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3.1.</w:t>
      </w:r>
      <w:r>
        <w:rPr>
          <w:sz w:val="28"/>
          <w:szCs w:val="28"/>
        </w:rPr>
        <w:t>Современные художественные средства, используемые звукорежиссером при записи и передаче звука.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3.2.</w:t>
      </w:r>
      <w:r>
        <w:rPr>
          <w:sz w:val="28"/>
          <w:szCs w:val="28"/>
        </w:rPr>
        <w:t>Применение различных носителей и форматов записи: DАSН, DTRS, DАТ, ADAT, минидиск, компакт диск, DVD-audio, SACD. Мультимедийные форматы.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3.3.</w:t>
      </w:r>
      <w:r>
        <w:rPr>
          <w:sz w:val="28"/>
          <w:szCs w:val="28"/>
        </w:rPr>
        <w:t>Системы пространственного воспроизведения звука: бинауральная стереофония, бифония, surround sound разных форматов.</w:t>
      </w:r>
    </w:p>
    <w:p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Профессиональная оценка качества фонограмм, знакомство с оценочным протоколом.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4.1.</w:t>
      </w:r>
      <w:r>
        <w:rPr>
          <w:sz w:val="28"/>
          <w:szCs w:val="28"/>
        </w:rPr>
        <w:t xml:space="preserve">Профессиональная терминология. Ознакомление с основными параметрами художественной художественно-технической и технической оценок качества звукозаписи. Методы субъективной оценки качества звукозаписи: художественные, эстетические, художественно-технические.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4.2.</w:t>
      </w:r>
      <w:r>
        <w:rPr>
          <w:sz w:val="28"/>
          <w:szCs w:val="28"/>
        </w:rPr>
        <w:t>Оценочный протокол: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Пространственное впечатление (ощущение объема помещения, в которое помещены источники звука), его естественность (гармоничность), реверберация, звуковые планы источников звука). Традиции пространственного решения при записи музыки разных стилей. Многопространственность в звукозаписи..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Прозрачность (ясность передачи звукового пространства, различимость партий инструментальных групп и отдельных тембров в общей музыкальной картине, разборчивость текста.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баланс (естественность различия в громкости между отдельными инструментами, голосами, группами, естественность общего баланса записи верность нюансов при регулировании динамического диапазона)..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Тембр. Естественность (эффектность) передачи тембров отдельных инструментов, голосов, групп. Комфортность звучания фонограммы в целом..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исполнения (особенности трактовки музыкального произведения, отличительные черты данного исполнителя: динамика, агогика, темп, наличие исполнительского брака-детонации, неверных нот, плохого ансамбля)..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замечания (искажение звука, нарушение частотной характеристики, резонансы отдельных частот, помехи, шумы)..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Стерео впечатление Заполненность стереофонической базы (в том числе и систем многоканального воспроизведения) источниками звука, равномерность и симметричность расположения прямых и отраженных сигналов.</w:t>
      </w:r>
    </w:p>
    <w:p w:rsidR="00980F45" w:rsidRDefault="00C9127D" w:rsidP="00310D81">
      <w:pPr>
        <w:numPr>
          <w:ilvl w:val="0"/>
          <w:numId w:val="1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эстетическая оценка звукозаписи (художественность воплощения музыкального произведения в звукозаписи, цельность записи музыкального произведения, ценность данной звукозаписи как произведения искусства)..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Тема 4.3.</w:t>
      </w:r>
      <w:r>
        <w:rPr>
          <w:sz w:val="28"/>
          <w:szCs w:val="28"/>
        </w:rPr>
        <w:t xml:space="preserve">Формирование практических навыков критического слушания записей и определения причин тех или иных недостатков, знание методов их устранения в процессе мастеринга или реставрации. </w:t>
      </w:r>
    </w:p>
    <w:p w:rsidR="00980F45" w:rsidRDefault="00980F4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5</w:t>
      </w:r>
      <w:r w:rsidR="009209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Способы пространственного воспроизведения фонограмм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5.1.</w:t>
      </w:r>
      <w:r>
        <w:rPr>
          <w:sz w:val="28"/>
          <w:szCs w:val="28"/>
        </w:rPr>
        <w:t xml:space="preserve"> Различные способы пространственного воспроизведения фонограмм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5.2.</w:t>
      </w:r>
      <w:r>
        <w:rPr>
          <w:sz w:val="28"/>
          <w:szCs w:val="28"/>
        </w:rPr>
        <w:t>Классификация систем пространственного воспроизведения звука: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Монофоническая система передачи звука и средства преодоления точечного звучания (системы псевдо стерео),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и недостатки двухканальной стереофонии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Квадрафоническая система звуковоспроизведения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Запись с использованием технологии "Опеpoint"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Запись с использованием системы «Искусственная голова», бифония.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звуковоспроизведения в кино (3+1, 5+1)</w:t>
      </w:r>
    </w:p>
    <w:p w:rsidR="00980F45" w:rsidRDefault="00C9127D" w:rsidP="00310D81">
      <w:pPr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Dolby surround (5.1,5.1 ЕХ, 7.1) Проблемы совместимости различных форматов записи.</w:t>
      </w:r>
    </w:p>
    <w:p w:rsidR="00980F45" w:rsidRDefault="00980F4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6. Художественные особенности записи музыки различных стилей и эпох.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6.1.</w:t>
      </w:r>
      <w:r>
        <w:rPr>
          <w:sz w:val="28"/>
          <w:szCs w:val="28"/>
        </w:rPr>
        <w:t>Особенности составов ансамблей и оркестров. Особенности инструментария, динамики, звукоизвлечения, агогики.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6.2.</w:t>
      </w:r>
      <w:r>
        <w:rPr>
          <w:sz w:val="28"/>
          <w:szCs w:val="28"/>
        </w:rPr>
        <w:t>Традиции пространственного, тембрового, стереофонического решения записи музыки различных жанров. Монодия и знаменные распевы. Барокко. Классический оркестр и камерный ансамбль. Музыка XX века. Джаз, Рок, Поп. Выбор помещения и звукозаписывающей аппаратуры.</w:t>
      </w: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7. Способы формирования звукового пространства методами классической звукорежиссуры.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7.1</w:t>
      </w:r>
      <w:r>
        <w:rPr>
          <w:sz w:val="28"/>
          <w:szCs w:val="28"/>
        </w:rPr>
        <w:t>. Понятие о ближнем, общем и дальнем микрофонах. Передача баланса. Зависимость общей звуковой концепции от количества музыкантов. Приемы, применяемые для</w:t>
      </w:r>
      <w:r>
        <w:rPr>
          <w:sz w:val="28"/>
          <w:szCs w:val="28"/>
        </w:rPr>
        <w:tab/>
        <w:t xml:space="preserve">правильной передачи тембра и плана инструмента: манипуляции расстоянием до микрофона и его характеристиками направленности, использование для этих целей особенностей излучения сигнала музыкальным инструментом. Создание звуковой перспективы и планов звучания методами классической звукорежиссуры.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Микрофонные системы для пространственной записи. XV, М5, АВ, 3-АВ, ОКТР, Диск Джеклина, SASS, искусственная голова.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7.2.</w:t>
      </w:r>
      <w:r>
        <w:rPr>
          <w:sz w:val="28"/>
          <w:szCs w:val="28"/>
        </w:rPr>
        <w:t>Правила установки общего микрофона. Выбор стереофонической системы и модели микрофона.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7.3.</w:t>
      </w:r>
      <w:r>
        <w:rPr>
          <w:sz w:val="28"/>
          <w:szCs w:val="28"/>
        </w:rPr>
        <w:t xml:space="preserve">Правила расстановки дальних микрофонов. Выбор стереофонической системы и типов микрофонов.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7.4.</w:t>
      </w:r>
      <w:r>
        <w:rPr>
          <w:sz w:val="28"/>
          <w:szCs w:val="28"/>
        </w:rPr>
        <w:t>Расстановка микрофонов для записи методами классической звукорежиссуры по системе surround sound. (В течение лекции преподаватель проводит короткие микрофонные репетиции с демонстрацией различных расстановок общего и дальнего микрофонов и применением изучаемых стереофонических систем.)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7.5.</w:t>
      </w:r>
      <w:r>
        <w:rPr>
          <w:sz w:val="28"/>
          <w:szCs w:val="28"/>
        </w:rPr>
        <w:t xml:space="preserve">Расстановка ближних микрофонов для записи музыкальных инструментов и человеческого голоса. </w:t>
      </w:r>
    </w:p>
    <w:p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8. Особенности записи различных звуковых источников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8.1.</w:t>
      </w:r>
      <w:r>
        <w:rPr>
          <w:sz w:val="28"/>
          <w:szCs w:val="28"/>
        </w:rPr>
        <w:t>Частотный диапазон основных тонов, обертонов и сопутствующих шумов музыкальных инструментов и человеческого голоса. Сохранение и преобразование тембра музыкального инструмента в звукозаписи. Громкость инструмента и его динамический диапазон. Временные характеристики атаки и затухания звука, их влияние на прозрачность звучания. Частотные характеристики формант. Влияние частотных корректоров различных типов на преобразование тембра инструмента. Характеристика направленности излучения звука у музыкального инструмента на разных частотах. Характер сопутствующих шумов. Особенности настройки музыкального инструмента и сохранности его строя в процессе записи. Оптимум реверберации. Выбор типа микрофона и места его установки в ближней зоне.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8.2.</w:t>
      </w:r>
      <w:r>
        <w:rPr>
          <w:sz w:val="28"/>
          <w:szCs w:val="28"/>
        </w:rPr>
        <w:t>Струнные смычковые инструменты в записи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8.3.</w:t>
      </w:r>
      <w:r>
        <w:rPr>
          <w:sz w:val="28"/>
          <w:szCs w:val="28"/>
        </w:rPr>
        <w:t xml:space="preserve">Деревянные духовые инструменты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8.4.</w:t>
      </w:r>
      <w:r>
        <w:rPr>
          <w:sz w:val="28"/>
          <w:szCs w:val="28"/>
        </w:rPr>
        <w:t xml:space="preserve">Медные духовые инструменты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8.5.</w:t>
      </w:r>
      <w:r>
        <w:rPr>
          <w:sz w:val="28"/>
          <w:szCs w:val="28"/>
        </w:rPr>
        <w:t>Ударные инструменты (В течение лекций преподаватель проводит короткие микрофонные репетиции с различными расстановками ближних микрофонов перед музыкальными инструментами.)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8.6.</w:t>
      </w:r>
      <w:r>
        <w:rPr>
          <w:sz w:val="28"/>
          <w:szCs w:val="28"/>
        </w:rPr>
        <w:t xml:space="preserve">Расстановка ближних микрофонов для записи музыкальных инструментов и человеческого голоса. Фортепиано, клавесин, арфа, орган. Человеческий голос. Запись дикторского текста, художественного чтения. Запись спектаклей. Запись вокала (Классическая и Народная манеры, Субтон, Микст, Фрулата, Драйв, Фальцет, Йодль). Барочный инструментарий и его </w:t>
      </w:r>
      <w:r>
        <w:rPr>
          <w:sz w:val="28"/>
          <w:szCs w:val="28"/>
        </w:rPr>
        <w:lastRenderedPageBreak/>
        <w:t>запись. Особенности записи русских народных инструментов. Запись эстрадных инструментов (В течение лекций преподаватель проводит короткие микрофонные репетиции с использованием различных расстановок ближних микрофонов перед музыкальными инструментами, певцами и чтецами.)</w:t>
      </w:r>
    </w:p>
    <w:p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9. Основы монтажа и реставрации фонограмм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9.1.</w:t>
      </w:r>
      <w:r>
        <w:rPr>
          <w:sz w:val="28"/>
          <w:szCs w:val="28"/>
        </w:rPr>
        <w:t>Основы музыкального монтажа. Его цели, задачи и возможности. Демонстрация смонтированного и исходного материала. Разметка по нотам наиболее удачных фрагментов и монтаж короткого музыкального произведения из материала, записанного студентами старших курсов или преподавателем. Демонстрация монтажного брака – скачков темпа или громкости на склейках, различных дефектов самих склеек.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9.2.</w:t>
      </w:r>
      <w:r>
        <w:rPr>
          <w:sz w:val="28"/>
          <w:szCs w:val="28"/>
        </w:rPr>
        <w:t>Основы реставрации фонограмм. Классификация существовавших способов фиксации звука. Проблемы корректного воспроизведения фонограмм, записанных на разных носителях. Характер сопутствующих шумов и искажений.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9.3.</w:t>
      </w:r>
      <w:r>
        <w:rPr>
          <w:sz w:val="28"/>
          <w:szCs w:val="28"/>
        </w:rPr>
        <w:t>Этика реставрации. Звукозапись как документ эпохи. Проблема степени удаления шумов, изменения тембра, добавления реверберации и пр.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9.4.</w:t>
      </w:r>
      <w:r>
        <w:rPr>
          <w:sz w:val="28"/>
          <w:szCs w:val="28"/>
        </w:rPr>
        <w:t>Обзор наиболее популярных компьютерных реставрационных программ.Приемы удаления периодических помех. Удаление исполнительских шумов. Удаление импульсных помех в ручном и автоматическом режиме. Программы изменения временных и звуковысотных характеристик файла.Изменение пространственных характеристик оригинала (псевдо стерео, 5.1)</w:t>
      </w:r>
    </w:p>
    <w:p w:rsidR="00980F45" w:rsidRDefault="00980F45">
      <w:pPr>
        <w:spacing w:line="276" w:lineRule="auto"/>
        <w:ind w:firstLine="709"/>
        <w:jc w:val="both"/>
        <w:rPr>
          <w:sz w:val="28"/>
          <w:szCs w:val="28"/>
        </w:rPr>
      </w:pP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10. Работа с исполнителем</w:t>
      </w:r>
      <w:r>
        <w:rPr>
          <w:sz w:val="28"/>
          <w:szCs w:val="28"/>
        </w:rPr>
        <w:t xml:space="preserve">. </w:t>
      </w:r>
    </w:p>
    <w:p w:rsidR="00980F45" w:rsidRDefault="00C9127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10.1.</w:t>
      </w:r>
      <w:r>
        <w:rPr>
          <w:sz w:val="28"/>
          <w:szCs w:val="28"/>
        </w:rPr>
        <w:t>Организация взаимоотношений. Звукорежиссер – образец межличностной коммуникабельности. Этика поведения на записи. Содействие раскрытию исполнительской интерпретации. Развитие восприимчивости студентов к передаваемым музыкой чувствам, их эстетической организованности и роли в этом звукорежиссера – автора записи. (Полезной формой работы является проведение преподавателем показательной записи, в которой в качестве исполнителя принимают участие студенты-звукорежиссеры, исполняя, например, программу по курсу фортепиано или читая отрывок художественного произведения.Оказавшись на месте исполнителя, студент наиболее эффективно познает особенности взаимоотношений участников творческого процесса.)</w:t>
      </w:r>
    </w:p>
    <w:p w:rsidR="009D3695" w:rsidRPr="00A56C21" w:rsidRDefault="009D3695" w:rsidP="009D3695">
      <w:pPr>
        <w:pStyle w:val="a7"/>
        <w:keepNext/>
        <w:keepLines/>
        <w:numPr>
          <w:ilvl w:val="0"/>
          <w:numId w:val="24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6" w:name="_Toc14353525"/>
      <w:bookmarkEnd w:id="6"/>
      <w:r w:rsidRPr="00A56C21">
        <w:rPr>
          <w:rFonts w:eastAsia="Arial Unicode MS"/>
          <w:b/>
          <w:caps/>
        </w:rPr>
        <w:lastRenderedPageBreak/>
        <w:t>ОБРАЗОВАТЕЛЬНЫЕ ТЕХНОЛОГИИ</w:t>
      </w:r>
    </w:p>
    <w:p w:rsidR="009D3695" w:rsidRDefault="009D3695" w:rsidP="009D3695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3557"/>
        <w:gridCol w:w="1467"/>
        <w:gridCol w:w="3627"/>
      </w:tblGrid>
      <w:tr w:rsidR="009D3695" w:rsidRPr="000E5087" w:rsidTr="009D369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9D3695" w:rsidRPr="000E5087" w:rsidTr="009D369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695" w:rsidRPr="000E5087" w:rsidRDefault="009D3695" w:rsidP="009D3695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9D3695" w:rsidRPr="000E5087" w:rsidTr="009D3695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r>
              <w:rPr>
                <w:sz w:val="22"/>
                <w:szCs w:val="22"/>
              </w:rPr>
              <w:t>Введение. Место звукорежиссуры в современной культуре.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1. Виды звукорежиссерских работ.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2 История и направления развития звукорежиссуры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3. Обзор современных средств звукозаписи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pPr>
              <w:spacing w:line="276" w:lineRule="auto"/>
            </w:pPr>
            <w:r>
              <w:rPr>
                <w:sz w:val="22"/>
                <w:szCs w:val="22"/>
              </w:rPr>
              <w:t>Раздел 4. Профессиональная оценка качества фонограмм, знакомство с оценочным протоколом.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5. Способы пространственного воспроизведения фонограмм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9D3695" w:rsidRDefault="009D3695" w:rsidP="009D3695">
            <w:pPr>
              <w:jc w:val="both"/>
              <w:rPr>
                <w:iCs/>
                <w:lang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6</w:t>
            </w:r>
            <w:r w:rsidRPr="000E5087">
              <w:rPr>
                <w:bCs/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6. Художественные особенности записи музыки различных стилей и эпох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7. Способы формирования звукового пространства методами классической звукорежиссуры.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8. Особенности записи различных звуковых источников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pPr>
              <w:jc w:val="both"/>
              <w:rPr>
                <w:iCs/>
                <w:lang w:eastAsia="ru-RU"/>
              </w:rPr>
            </w:pPr>
            <w:r>
              <w:rPr>
                <w:sz w:val="22"/>
                <w:szCs w:val="22"/>
              </w:rPr>
              <w:t>Раздел 9. Основы монтажа и реставрации фонограмм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9D3695" w:rsidRPr="000E5087" w:rsidTr="009D369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Default="009D3695" w:rsidP="009D3695">
            <w:r>
              <w:rPr>
                <w:sz w:val="22"/>
                <w:szCs w:val="22"/>
              </w:rPr>
              <w:t>Раздел 10. Работа с исполнителем.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3695" w:rsidRPr="000E5087" w:rsidRDefault="009D3695" w:rsidP="009D3695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9D3695" w:rsidRDefault="009D3695" w:rsidP="009D369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9D3695" w:rsidRDefault="009D3695" w:rsidP="009D3695">
      <w:pPr>
        <w:jc w:val="both"/>
        <w:rPr>
          <w:iCs/>
          <w:lang w:eastAsia="ru-RU"/>
        </w:rPr>
      </w:pPr>
    </w:p>
    <w:p w:rsidR="009D3695" w:rsidRPr="00CF1BE9" w:rsidRDefault="009D3695" w:rsidP="009D3695">
      <w:pPr>
        <w:jc w:val="both"/>
        <w:rPr>
          <w:iCs/>
          <w:lang w:eastAsia="ru-RU"/>
        </w:rPr>
      </w:pPr>
      <w:r>
        <w:rPr>
          <w:iCs/>
          <w:lang w:eastAsia="ru-RU"/>
        </w:rPr>
        <w:lastRenderedPageBreak/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9D3695" w:rsidRPr="00CF1BE9" w:rsidRDefault="009D3695" w:rsidP="009D3695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9D3695" w:rsidRDefault="009D3695" w:rsidP="009D3695">
      <w:pPr>
        <w:spacing w:line="216" w:lineRule="auto"/>
      </w:pPr>
    </w:p>
    <w:p w:rsidR="009D3695" w:rsidRDefault="009D3695" w:rsidP="009D3695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9D3695" w:rsidRDefault="009D3695" w:rsidP="009D3695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9D3695" w:rsidRDefault="009D3695" w:rsidP="009D3695">
      <w:pPr>
        <w:pStyle w:val="a7"/>
        <w:ind w:left="142" w:firstLine="567"/>
        <w:jc w:val="both"/>
        <w:rPr>
          <w:lang w:eastAsia="ru-RU"/>
        </w:rPr>
      </w:pPr>
    </w:p>
    <w:p w:rsidR="009D3695" w:rsidRPr="009D3695" w:rsidRDefault="009D3695" w:rsidP="009D3695">
      <w:pPr>
        <w:keepNext/>
        <w:keepLines/>
        <w:spacing w:before="240" w:after="60"/>
        <w:ind w:left="360" w:right="1320"/>
        <w:jc w:val="center"/>
        <w:outlineLvl w:val="2"/>
        <w:rPr>
          <w:rFonts w:eastAsia="Arial Unicode MS"/>
          <w:b/>
          <w:caps/>
        </w:rPr>
      </w:pPr>
      <w:r w:rsidRPr="009D3695">
        <w:rPr>
          <w:b/>
          <w:lang w:eastAsia="ru-RU"/>
        </w:rPr>
        <w:t>Тестовые задания (1-3 семестр).</w:t>
      </w:r>
    </w:p>
    <w:p w:rsidR="009D3695" w:rsidRPr="009D3695" w:rsidRDefault="009D3695" w:rsidP="009D3695">
      <w:r w:rsidRPr="009D3695">
        <w:t>1 Режиссура звука возникла</w:t>
      </w:r>
    </w:p>
    <w:p w:rsidR="009D3695" w:rsidRPr="009D3695" w:rsidRDefault="009D3695" w:rsidP="009D3695">
      <w:r w:rsidRPr="009D3695">
        <w:t>а) в доисторические времена;</w:t>
      </w:r>
    </w:p>
    <w:p w:rsidR="009D3695" w:rsidRPr="009D3695" w:rsidRDefault="009D3695" w:rsidP="009D3695">
      <w:r w:rsidRPr="009D3695">
        <w:t>б) в античном мире;</w:t>
      </w:r>
    </w:p>
    <w:p w:rsidR="009D3695" w:rsidRPr="009D3695" w:rsidRDefault="009D3695" w:rsidP="009D3695">
      <w:r w:rsidRPr="009D3695">
        <w:t>в) с изобретением фонографа;</w:t>
      </w:r>
    </w:p>
    <w:p w:rsidR="009D3695" w:rsidRPr="009D3695" w:rsidRDefault="009D3695" w:rsidP="009D3695">
      <w:r w:rsidRPr="009D3695">
        <w:t>г) с изобретением микрофона.</w:t>
      </w:r>
    </w:p>
    <w:p w:rsidR="009D3695" w:rsidRPr="009D3695" w:rsidRDefault="009D3695" w:rsidP="009D3695"/>
    <w:p w:rsidR="009D3695" w:rsidRPr="009D3695" w:rsidRDefault="009D3695" w:rsidP="009D3695">
      <w:r w:rsidRPr="009D3695">
        <w:t>2. В электронно – звуковом тракте наиболее значимой частью является</w:t>
      </w:r>
    </w:p>
    <w:p w:rsidR="009D3695" w:rsidRPr="009D3695" w:rsidRDefault="009D3695" w:rsidP="009D3695">
      <w:r w:rsidRPr="009D3695">
        <w:t>а) микрофон;</w:t>
      </w:r>
    </w:p>
    <w:p w:rsidR="009D3695" w:rsidRPr="009D3695" w:rsidRDefault="009D3695" w:rsidP="009D3695">
      <w:r w:rsidRPr="009D3695">
        <w:t>б) микрофонный предусилитель;</w:t>
      </w:r>
    </w:p>
    <w:p w:rsidR="009D3695" w:rsidRPr="009D3695" w:rsidRDefault="009D3695" w:rsidP="009D3695">
      <w:r w:rsidRPr="009D3695">
        <w:t>в) микшерный пульт;</w:t>
      </w:r>
    </w:p>
    <w:p w:rsidR="009D3695" w:rsidRPr="009D3695" w:rsidRDefault="009D3695" w:rsidP="009D3695">
      <w:r w:rsidRPr="009D3695">
        <w:t>г) усилитель мощности;</w:t>
      </w:r>
    </w:p>
    <w:p w:rsidR="009D3695" w:rsidRPr="009D3695" w:rsidRDefault="009D3695" w:rsidP="009D3695">
      <w:r w:rsidRPr="009D3695">
        <w:t>д) громкоговоритель.</w:t>
      </w:r>
    </w:p>
    <w:p w:rsidR="009D3695" w:rsidRPr="009D3695" w:rsidRDefault="009D3695" w:rsidP="009D3695"/>
    <w:p w:rsidR="009D3695" w:rsidRPr="009D3695" w:rsidRDefault="009D3695" w:rsidP="009D3695">
      <w:r w:rsidRPr="009D3695">
        <w:t>3. Название какого микрофона характеризует способ преобразования им акустического сигнала:</w:t>
      </w:r>
    </w:p>
    <w:p w:rsidR="009D3695" w:rsidRPr="009D3695" w:rsidRDefault="009D3695" w:rsidP="009D3695">
      <w:r w:rsidRPr="009D3695">
        <w:t>а) репортажный;</w:t>
      </w:r>
    </w:p>
    <w:p w:rsidR="009D3695" w:rsidRPr="009D3695" w:rsidRDefault="009D3695" w:rsidP="009D3695">
      <w:r w:rsidRPr="009D3695">
        <w:t>б) конденсаторный;</w:t>
      </w:r>
    </w:p>
    <w:p w:rsidR="009D3695" w:rsidRPr="009D3695" w:rsidRDefault="009D3695" w:rsidP="009D3695">
      <w:r w:rsidRPr="009D3695">
        <w:t>в) приёмник градиента давления;</w:t>
      </w:r>
    </w:p>
    <w:p w:rsidR="009D3695" w:rsidRPr="009D3695" w:rsidRDefault="009D3695" w:rsidP="009D3695">
      <w:r w:rsidRPr="009D3695">
        <w:t>г) петличный;</w:t>
      </w:r>
    </w:p>
    <w:p w:rsidR="009D3695" w:rsidRPr="009D3695" w:rsidRDefault="009D3695" w:rsidP="009D3695">
      <w:r w:rsidRPr="009D3695">
        <w:t>д) муляжный;</w:t>
      </w:r>
    </w:p>
    <w:p w:rsidR="009D3695" w:rsidRPr="009D3695" w:rsidRDefault="009D3695" w:rsidP="009D3695"/>
    <w:p w:rsidR="009D3695" w:rsidRPr="009D3695" w:rsidRDefault="009D3695" w:rsidP="009D3695">
      <w:r w:rsidRPr="009D3695">
        <w:t>4.  При записи игры на  скрипке  невозможно  устранить</w:t>
      </w:r>
    </w:p>
    <w:p w:rsidR="009D3695" w:rsidRPr="009D3695" w:rsidRDefault="009D3695" w:rsidP="009D3695">
      <w:r w:rsidRPr="009D3695">
        <w:t xml:space="preserve"> а) дыхание исполнителя;</w:t>
      </w:r>
    </w:p>
    <w:p w:rsidR="009D3695" w:rsidRPr="009D3695" w:rsidRDefault="009D3695" w:rsidP="009D3695">
      <w:r w:rsidRPr="009D3695">
        <w:t>б) шорох смычка по струне («канифоль»);</w:t>
      </w:r>
    </w:p>
    <w:p w:rsidR="009D3695" w:rsidRPr="009D3695" w:rsidRDefault="009D3695" w:rsidP="009D3695">
      <w:r w:rsidRPr="009D3695">
        <w:lastRenderedPageBreak/>
        <w:t>в) скрип стула скрипача;</w:t>
      </w:r>
    </w:p>
    <w:p w:rsidR="009D3695" w:rsidRPr="009D3695" w:rsidRDefault="009D3695" w:rsidP="009D3695">
      <w:r w:rsidRPr="009D3695">
        <w:t xml:space="preserve">г)  шум бумаги при перелистывании нот. </w:t>
      </w:r>
    </w:p>
    <w:p w:rsidR="009D3695" w:rsidRPr="009D3695" w:rsidRDefault="009D3695" w:rsidP="009D3695"/>
    <w:p w:rsidR="009D3695" w:rsidRPr="009D3695" w:rsidRDefault="009D3695" w:rsidP="009D3695">
      <w:r w:rsidRPr="009D3695">
        <w:t xml:space="preserve">5. Тонировка речи применяется </w:t>
      </w:r>
    </w:p>
    <w:p w:rsidR="009D3695" w:rsidRPr="009D3695" w:rsidRDefault="009D3695" w:rsidP="009D3695">
      <w:r w:rsidRPr="009D3695">
        <w:t xml:space="preserve"> а) в речевых телерадиопрограммах;</w:t>
      </w:r>
    </w:p>
    <w:p w:rsidR="009D3695" w:rsidRPr="009D3695" w:rsidRDefault="009D3695" w:rsidP="009D3695">
      <w:r w:rsidRPr="009D3695">
        <w:t>б) в музыкальной звукозаписи;</w:t>
      </w:r>
    </w:p>
    <w:p w:rsidR="009D3695" w:rsidRPr="009D3695" w:rsidRDefault="009D3695" w:rsidP="009D3695">
      <w:r w:rsidRPr="009D3695">
        <w:t>в) в художественном кинематографе;</w:t>
      </w:r>
    </w:p>
    <w:p w:rsidR="009D3695" w:rsidRPr="009D3695" w:rsidRDefault="009D3695" w:rsidP="009D3695">
      <w:r w:rsidRPr="009D3695">
        <w:t>г) при проведении трансляций.</w:t>
      </w:r>
    </w:p>
    <w:p w:rsidR="009D3695" w:rsidRPr="009D3695" w:rsidRDefault="009D3695" w:rsidP="009D3695"/>
    <w:p w:rsidR="009D3695" w:rsidRPr="009D3695" w:rsidRDefault="009D3695" w:rsidP="009D3695">
      <w:r w:rsidRPr="009D3695">
        <w:t>6. Горизонтальный монтаж звука не включает в себя</w:t>
      </w:r>
    </w:p>
    <w:p w:rsidR="009D3695" w:rsidRPr="009D3695" w:rsidRDefault="009D3695" w:rsidP="009D3695">
      <w:r w:rsidRPr="009D3695">
        <w:t xml:space="preserve"> а) склейки звуковых фрагментов;</w:t>
      </w:r>
    </w:p>
    <w:p w:rsidR="009D3695" w:rsidRPr="009D3695" w:rsidRDefault="009D3695" w:rsidP="009D3695">
      <w:r w:rsidRPr="009D3695">
        <w:t xml:space="preserve"> б) микширование;</w:t>
      </w:r>
    </w:p>
    <w:p w:rsidR="009D3695" w:rsidRPr="009D3695" w:rsidRDefault="009D3695" w:rsidP="009D3695">
      <w:r w:rsidRPr="009D3695">
        <w:t xml:space="preserve"> в) баланс уровня звука одновременно звучащих планов;</w:t>
      </w:r>
    </w:p>
    <w:p w:rsidR="009D3695" w:rsidRPr="009D3695" w:rsidRDefault="009D3695" w:rsidP="009D3695">
      <w:r w:rsidRPr="009D3695">
        <w:t xml:space="preserve"> г)  копирование звуковых фрагментов.</w:t>
      </w:r>
    </w:p>
    <w:p w:rsidR="009D3695" w:rsidRPr="009D3695" w:rsidRDefault="009D3695" w:rsidP="009D3695"/>
    <w:p w:rsidR="009D3695" w:rsidRPr="009D3695" w:rsidRDefault="009D3695" w:rsidP="009D3695">
      <w:r w:rsidRPr="009D3695">
        <w:t>6. Регулировка динамического диапазона звука имеет цель</w:t>
      </w:r>
    </w:p>
    <w:p w:rsidR="009D3695" w:rsidRPr="009D3695" w:rsidRDefault="009D3695" w:rsidP="009D3695">
      <w:r w:rsidRPr="009D3695">
        <w:t xml:space="preserve"> а) расширить диапазон;</w:t>
      </w:r>
    </w:p>
    <w:p w:rsidR="009D3695" w:rsidRPr="009D3695" w:rsidRDefault="009D3695" w:rsidP="009D3695">
      <w:r w:rsidRPr="009D3695">
        <w:t>б) сохранить диапазон;</w:t>
      </w:r>
    </w:p>
    <w:p w:rsidR="009D3695" w:rsidRPr="009D3695" w:rsidRDefault="009D3695" w:rsidP="009D3695">
      <w:r w:rsidRPr="009D3695">
        <w:t>в) сузить диапазон;</w:t>
      </w:r>
    </w:p>
    <w:p w:rsidR="009D3695" w:rsidRPr="009D3695" w:rsidRDefault="009D3695" w:rsidP="009D3695">
      <w:r w:rsidRPr="009D3695">
        <w:t>г) и то, и другое, и третье – в зависимости от ситуации.</w:t>
      </w:r>
    </w:p>
    <w:p w:rsidR="009D3695" w:rsidRPr="009D3695" w:rsidRDefault="009D3695" w:rsidP="009D3695"/>
    <w:p w:rsidR="009D3695" w:rsidRPr="009D3695" w:rsidRDefault="009D3695" w:rsidP="009D3695">
      <w:r w:rsidRPr="009D3695">
        <w:t xml:space="preserve">  7.  Какой объём студии при равной реверберации более подходит для работы с речью в речевых программах</w:t>
      </w:r>
    </w:p>
    <w:p w:rsidR="009D3695" w:rsidRPr="009D3695" w:rsidRDefault="009D3695" w:rsidP="009D3695">
      <w:r w:rsidRPr="009D3695">
        <w:t xml:space="preserve"> а) малый;</w:t>
      </w:r>
    </w:p>
    <w:p w:rsidR="009D3695" w:rsidRPr="009D3695" w:rsidRDefault="009D3695" w:rsidP="009D3695">
      <w:r w:rsidRPr="009D3695">
        <w:t>б) средний;</w:t>
      </w:r>
    </w:p>
    <w:p w:rsidR="009D3695" w:rsidRPr="009D3695" w:rsidRDefault="009D3695" w:rsidP="009D3695">
      <w:r w:rsidRPr="009D3695">
        <w:t>в) большой;</w:t>
      </w:r>
    </w:p>
    <w:p w:rsidR="009D3695" w:rsidRPr="009D3695" w:rsidRDefault="009D3695" w:rsidP="009D3695">
      <w:r w:rsidRPr="009D3695">
        <w:t>г) не имеет значения:</w:t>
      </w:r>
    </w:p>
    <w:p w:rsidR="009D3695" w:rsidRPr="009D3695" w:rsidRDefault="009D3695" w:rsidP="009D3695">
      <w:r w:rsidRPr="009D3695">
        <w:t>д) зависит от количества говорящих.</w:t>
      </w:r>
    </w:p>
    <w:p w:rsidR="009D3695" w:rsidRPr="009D3695" w:rsidRDefault="009D3695" w:rsidP="009D3695">
      <w:r w:rsidRPr="009D3695">
        <w:t xml:space="preserve"> </w:t>
      </w:r>
    </w:p>
    <w:p w:rsidR="009D3695" w:rsidRPr="009D3695" w:rsidRDefault="009D3695" w:rsidP="009D3695">
      <w:r w:rsidRPr="009D3695">
        <w:t>8.  При микшировании беседы нескольких человек на индивидуальные микрофоны надо микрофоны молчащих в данный момент участников</w:t>
      </w:r>
    </w:p>
    <w:p w:rsidR="009D3695" w:rsidRPr="009D3695" w:rsidRDefault="009D3695" w:rsidP="009D3695">
      <w:r w:rsidRPr="009D3695">
        <w:t xml:space="preserve"> а) закрыть;</w:t>
      </w:r>
    </w:p>
    <w:p w:rsidR="009D3695" w:rsidRPr="009D3695" w:rsidRDefault="009D3695" w:rsidP="009D3695">
      <w:r w:rsidRPr="009D3695">
        <w:t>б ) слегка прибрать;</w:t>
      </w:r>
    </w:p>
    <w:p w:rsidR="009D3695" w:rsidRPr="009D3695" w:rsidRDefault="009D3695" w:rsidP="009D3695">
      <w:r w:rsidRPr="009D3695">
        <w:t>в)  оставить открытыми.</w:t>
      </w:r>
    </w:p>
    <w:p w:rsidR="009D3695" w:rsidRPr="009D3695" w:rsidRDefault="009D3695" w:rsidP="009D3695"/>
    <w:p w:rsidR="009D3695" w:rsidRPr="009D3695" w:rsidRDefault="009D3695" w:rsidP="009D3695">
      <w:r w:rsidRPr="009D3695">
        <w:t>9. При записи беседы двух человек сложнее всего микшировать, когда</w:t>
      </w:r>
    </w:p>
    <w:p w:rsidR="009D3695" w:rsidRPr="009D3695" w:rsidRDefault="009D3695" w:rsidP="009D3695">
      <w:r w:rsidRPr="009D3695">
        <w:t>а) оба говорят громко;</w:t>
      </w:r>
    </w:p>
    <w:p w:rsidR="009D3695" w:rsidRPr="009D3695" w:rsidRDefault="009D3695" w:rsidP="009D3695">
      <w:r w:rsidRPr="009D3695">
        <w:t>б) оба говорят тихо;</w:t>
      </w:r>
    </w:p>
    <w:p w:rsidR="009D3695" w:rsidRPr="009D3695" w:rsidRDefault="009D3695" w:rsidP="009D3695">
      <w:r w:rsidRPr="009D3695">
        <w:t>в) один говорит тихо, другой- громко.</w:t>
      </w:r>
    </w:p>
    <w:p w:rsidR="009D3695" w:rsidRPr="009D3695" w:rsidRDefault="009D3695" w:rsidP="009D3695"/>
    <w:p w:rsidR="009D3695" w:rsidRPr="009D3695" w:rsidRDefault="009D3695" w:rsidP="009D3695">
      <w:r w:rsidRPr="009D3695">
        <w:t>10. При работе на монтаже фонограмм в АМФ не производится</w:t>
      </w:r>
    </w:p>
    <w:p w:rsidR="009D3695" w:rsidRPr="009D3695" w:rsidRDefault="009D3695" w:rsidP="009D3695">
      <w:r w:rsidRPr="009D3695">
        <w:t>а) наложение;</w:t>
      </w:r>
    </w:p>
    <w:p w:rsidR="009D3695" w:rsidRPr="009D3695" w:rsidRDefault="009D3695" w:rsidP="009D3695">
      <w:r w:rsidRPr="009D3695">
        <w:t>б) тонировка;</w:t>
      </w:r>
    </w:p>
    <w:p w:rsidR="009D3695" w:rsidRPr="009D3695" w:rsidRDefault="009D3695" w:rsidP="009D3695">
      <w:r w:rsidRPr="009D3695">
        <w:t>в) баланс;</w:t>
      </w:r>
    </w:p>
    <w:p w:rsidR="009D3695" w:rsidRPr="009D3695" w:rsidRDefault="009D3695" w:rsidP="009D3695">
      <w:r w:rsidRPr="009D3695">
        <w:t>г) мастеринг.</w:t>
      </w:r>
    </w:p>
    <w:p w:rsidR="009D3695" w:rsidRPr="009D3695" w:rsidRDefault="009D3695" w:rsidP="009D3695"/>
    <w:p w:rsidR="009D3695" w:rsidRPr="009D3695" w:rsidRDefault="009D3695" w:rsidP="009D3695">
      <w:r w:rsidRPr="009D3695">
        <w:t>11. Какой элемент звукового ряда отсутствует в речевых телерадиопрограммах:</w:t>
      </w:r>
    </w:p>
    <w:p w:rsidR="009D3695" w:rsidRPr="009D3695" w:rsidRDefault="009D3695" w:rsidP="009D3695">
      <w:r w:rsidRPr="009D3695">
        <w:t>а) Речь закадровая;</w:t>
      </w:r>
    </w:p>
    <w:p w:rsidR="009D3695" w:rsidRPr="009D3695" w:rsidRDefault="009D3695" w:rsidP="009D3695">
      <w:r w:rsidRPr="009D3695">
        <w:t>б) Речь внутрикадровая;</w:t>
      </w:r>
    </w:p>
    <w:p w:rsidR="009D3695" w:rsidRPr="009D3695" w:rsidRDefault="009D3695" w:rsidP="009D3695">
      <w:r w:rsidRPr="009D3695">
        <w:t>в) имитационные шумы;</w:t>
      </w:r>
    </w:p>
    <w:p w:rsidR="009D3695" w:rsidRPr="009D3695" w:rsidRDefault="009D3695" w:rsidP="009D3695">
      <w:r w:rsidRPr="009D3695">
        <w:lastRenderedPageBreak/>
        <w:t>г) синхронные шумы;</w:t>
      </w:r>
    </w:p>
    <w:p w:rsidR="009D3695" w:rsidRPr="009D3695" w:rsidRDefault="009D3695" w:rsidP="009D3695">
      <w:r w:rsidRPr="009D3695">
        <w:t>д) музыка внутрикадровая.</w:t>
      </w:r>
    </w:p>
    <w:p w:rsidR="009D3695" w:rsidRPr="009D3695" w:rsidRDefault="009D3695" w:rsidP="009D3695"/>
    <w:p w:rsidR="009D3695" w:rsidRPr="009D3695" w:rsidRDefault="009D3695" w:rsidP="009D3695">
      <w:r w:rsidRPr="009D3695">
        <w:t>12. Динамический диапазон речи диктора:</w:t>
      </w:r>
    </w:p>
    <w:p w:rsidR="009D3695" w:rsidRPr="009D3695" w:rsidRDefault="009D3695" w:rsidP="009D3695">
      <w:r w:rsidRPr="009D3695">
        <w:t xml:space="preserve"> а ) 3 </w:t>
      </w:r>
      <w:r w:rsidRPr="009D3695">
        <w:rPr>
          <w:lang w:val="en-US"/>
        </w:rPr>
        <w:t>db</w:t>
      </w:r>
      <w:r w:rsidRPr="009D3695">
        <w:t>;</w:t>
      </w:r>
    </w:p>
    <w:p w:rsidR="009D3695" w:rsidRPr="009D3695" w:rsidRDefault="009D3695" w:rsidP="009D3695">
      <w:r w:rsidRPr="009D3695">
        <w:t xml:space="preserve"> б)  6 </w:t>
      </w:r>
      <w:r w:rsidRPr="009D3695">
        <w:rPr>
          <w:lang w:val="en-US"/>
        </w:rPr>
        <w:t>db</w:t>
      </w:r>
      <w:r w:rsidRPr="009D3695">
        <w:t>;</w:t>
      </w:r>
    </w:p>
    <w:p w:rsidR="009D3695" w:rsidRPr="009D3695" w:rsidRDefault="009D3695" w:rsidP="009D3695">
      <w:r w:rsidRPr="009D3695">
        <w:t xml:space="preserve">в)  12 </w:t>
      </w:r>
      <w:r w:rsidRPr="009D3695">
        <w:rPr>
          <w:lang w:val="en-US"/>
        </w:rPr>
        <w:t>db</w:t>
      </w:r>
      <w:r w:rsidRPr="009D3695">
        <w:t>;</w:t>
      </w:r>
    </w:p>
    <w:p w:rsidR="009D3695" w:rsidRPr="009D3695" w:rsidRDefault="009D3695" w:rsidP="009D3695">
      <w:r w:rsidRPr="009D3695">
        <w:t xml:space="preserve">г) 16 </w:t>
      </w:r>
      <w:r w:rsidRPr="009D3695">
        <w:rPr>
          <w:lang w:val="en-US"/>
        </w:rPr>
        <w:t>db</w:t>
      </w:r>
      <w:r w:rsidRPr="009D3695">
        <w:t>;</w:t>
      </w:r>
    </w:p>
    <w:p w:rsidR="009D3695" w:rsidRPr="009D3695" w:rsidRDefault="009D3695" w:rsidP="009D3695"/>
    <w:p w:rsidR="009D3695" w:rsidRPr="009D3695" w:rsidRDefault="009D3695" w:rsidP="009D3695">
      <w:r w:rsidRPr="009D3695">
        <w:t>13.  При сведении звукового ряда, содержащего закадровый текст, закадровую музыку, и шумы сложнее всего микшировать</w:t>
      </w:r>
    </w:p>
    <w:p w:rsidR="009D3695" w:rsidRPr="009D3695" w:rsidRDefault="009D3695" w:rsidP="009D3695">
      <w:r w:rsidRPr="009D3695">
        <w:t>а) речь с музыкой;</w:t>
      </w:r>
    </w:p>
    <w:p w:rsidR="009D3695" w:rsidRPr="009D3695" w:rsidRDefault="009D3695" w:rsidP="009D3695">
      <w:r w:rsidRPr="009D3695">
        <w:t>б) речь с шумами;</w:t>
      </w:r>
    </w:p>
    <w:p w:rsidR="009D3695" w:rsidRPr="009D3695" w:rsidRDefault="009D3695" w:rsidP="009D3695">
      <w:r w:rsidRPr="009D3695">
        <w:t>в ) шумы с музыкой;</w:t>
      </w:r>
    </w:p>
    <w:p w:rsidR="009D3695" w:rsidRPr="009D3695" w:rsidRDefault="009D3695" w:rsidP="009D3695">
      <w:r w:rsidRPr="009D3695">
        <w:t>д) по обстоятельствам;</w:t>
      </w:r>
    </w:p>
    <w:p w:rsidR="009D3695" w:rsidRPr="009D3695" w:rsidRDefault="009D3695" w:rsidP="009D3695"/>
    <w:p w:rsidR="009D3695" w:rsidRPr="009D3695" w:rsidRDefault="009D3695" w:rsidP="009D3695">
      <w:r w:rsidRPr="009D3695">
        <w:t>14. Какой элемент звукового ряда развлекательной передачи отсутствует в других видах речевых программ:</w:t>
      </w:r>
    </w:p>
    <w:p w:rsidR="009D3695" w:rsidRPr="009D3695" w:rsidRDefault="009D3695" w:rsidP="009D3695">
      <w:r w:rsidRPr="009D3695">
        <w:t>а) голос ведущего;</w:t>
      </w:r>
    </w:p>
    <w:p w:rsidR="009D3695" w:rsidRPr="009D3695" w:rsidRDefault="009D3695" w:rsidP="009D3695">
      <w:r w:rsidRPr="009D3695">
        <w:t>б) закадровая музыка;</w:t>
      </w:r>
    </w:p>
    <w:p w:rsidR="009D3695" w:rsidRPr="009D3695" w:rsidRDefault="009D3695" w:rsidP="009D3695">
      <w:r w:rsidRPr="009D3695">
        <w:t>в) шумы, сопровождающие действия участников;</w:t>
      </w:r>
    </w:p>
    <w:p w:rsidR="009D3695" w:rsidRPr="009D3695" w:rsidRDefault="009D3695" w:rsidP="009D3695">
      <w:r w:rsidRPr="009D3695">
        <w:t>г) реакция зрителей;</w:t>
      </w:r>
    </w:p>
    <w:p w:rsidR="009D3695" w:rsidRPr="009D3695" w:rsidRDefault="009D3695" w:rsidP="009D3695">
      <w:r w:rsidRPr="009D3695">
        <w:t>д) нет такого элемента.</w:t>
      </w:r>
    </w:p>
    <w:p w:rsidR="009D3695" w:rsidRPr="009D3695" w:rsidRDefault="009D3695" w:rsidP="009D3695"/>
    <w:p w:rsidR="009D3695" w:rsidRPr="009D3695" w:rsidRDefault="009D3695" w:rsidP="009D3695">
      <w:r w:rsidRPr="009D3695">
        <w:t>15. Без применения ближних микрофонов при записи ансамбля академической музыки пострадает прежде всего</w:t>
      </w:r>
    </w:p>
    <w:p w:rsidR="009D3695" w:rsidRPr="009D3695" w:rsidRDefault="009D3695" w:rsidP="009D3695">
      <w:r w:rsidRPr="009D3695">
        <w:t>а) пространственное впечатление от записи;</w:t>
      </w:r>
    </w:p>
    <w:p w:rsidR="009D3695" w:rsidRPr="009D3695" w:rsidRDefault="009D3695" w:rsidP="009D3695">
      <w:r w:rsidRPr="009D3695">
        <w:t>б) ощущение прозрачности фактуры;</w:t>
      </w:r>
    </w:p>
    <w:p w:rsidR="009D3695" w:rsidRPr="009D3695" w:rsidRDefault="009D3695" w:rsidP="009D3695">
      <w:r w:rsidRPr="009D3695">
        <w:t>в) передача тембров инструментов;</w:t>
      </w:r>
    </w:p>
    <w:p w:rsidR="009D3695" w:rsidRPr="009D3695" w:rsidRDefault="009D3695" w:rsidP="009D3695">
      <w:r w:rsidRPr="009D3695">
        <w:t>г) возможность сделать музыкальный баланс.</w:t>
      </w:r>
    </w:p>
    <w:p w:rsidR="009D3695" w:rsidRPr="009D3695" w:rsidRDefault="009D3695" w:rsidP="009D3695"/>
    <w:p w:rsidR="009D3695" w:rsidRPr="009D3695" w:rsidRDefault="009D3695" w:rsidP="009D3695">
      <w:r w:rsidRPr="009D3695">
        <w:t>16.  Какую цель нельзя ставить себе,  осуществляя частотную коррекцию при работе с академической музыкой:</w:t>
      </w:r>
    </w:p>
    <w:p w:rsidR="009D3695" w:rsidRPr="009D3695" w:rsidRDefault="009D3695" w:rsidP="009D3695">
      <w:r w:rsidRPr="009D3695">
        <w:t>а) устранение резонансов зала или студии;</w:t>
      </w:r>
    </w:p>
    <w:p w:rsidR="009D3695" w:rsidRPr="009D3695" w:rsidRDefault="009D3695" w:rsidP="009D3695">
      <w:r w:rsidRPr="009D3695">
        <w:t>б) уменьшение звучания собственных помех при игре на инструменте;</w:t>
      </w:r>
    </w:p>
    <w:p w:rsidR="009D3695" w:rsidRPr="009D3695" w:rsidRDefault="009D3695" w:rsidP="009D3695">
      <w:r w:rsidRPr="009D3695">
        <w:t xml:space="preserve"> в) сделать тембр инструмента ярче и убедительнее;</w:t>
      </w:r>
    </w:p>
    <w:p w:rsidR="009D3695" w:rsidRPr="009D3695" w:rsidRDefault="009D3695" w:rsidP="009D3695">
      <w:r w:rsidRPr="009D3695">
        <w:t>г) устранение посторонних шумов;</w:t>
      </w:r>
    </w:p>
    <w:p w:rsidR="009D3695" w:rsidRPr="009D3695" w:rsidRDefault="009D3695" w:rsidP="009D3695">
      <w:r w:rsidRPr="009D3695">
        <w:t>д) всё вышеперечисленное – возможно.</w:t>
      </w:r>
    </w:p>
    <w:p w:rsidR="009D3695" w:rsidRPr="009D3695" w:rsidRDefault="009D3695" w:rsidP="009D3695"/>
    <w:p w:rsidR="009D3695" w:rsidRPr="009D3695" w:rsidRDefault="009D3695" w:rsidP="009D3695">
      <w:r w:rsidRPr="009D3695">
        <w:t xml:space="preserve"> 17) Композитор осуществляет « вертикальный звуковой монтаж» симфонического произведения в тот момент, когда он</w:t>
      </w:r>
    </w:p>
    <w:p w:rsidR="009D3695" w:rsidRPr="009D3695" w:rsidRDefault="009D3695" w:rsidP="009D3695">
      <w:r w:rsidRPr="009D3695">
        <w:t>а) сочиняет тему;</w:t>
      </w:r>
    </w:p>
    <w:p w:rsidR="009D3695" w:rsidRPr="009D3695" w:rsidRDefault="009D3695" w:rsidP="009D3695">
      <w:r w:rsidRPr="009D3695">
        <w:t>б) занимается собственно композицией;</w:t>
      </w:r>
    </w:p>
    <w:p w:rsidR="009D3695" w:rsidRPr="009D3695" w:rsidRDefault="009D3695" w:rsidP="009D3695">
      <w:r w:rsidRPr="009D3695">
        <w:t>в) делает оркестровку;</w:t>
      </w:r>
    </w:p>
    <w:p w:rsidR="009D3695" w:rsidRPr="009D3695" w:rsidRDefault="009D3695" w:rsidP="009D3695">
      <w:r w:rsidRPr="009D3695">
        <w:t>г) разучивает произведение с оркестром.</w:t>
      </w:r>
    </w:p>
    <w:p w:rsidR="009D3695" w:rsidRPr="009D3695" w:rsidRDefault="009D3695" w:rsidP="009D3695"/>
    <w:p w:rsidR="009D3695" w:rsidRPr="009D3695" w:rsidRDefault="009D3695" w:rsidP="009D3695">
      <w:r w:rsidRPr="009D3695">
        <w:t>18. Количество ближних микрофонов на симфонический оркестр определяется</w:t>
      </w:r>
    </w:p>
    <w:p w:rsidR="009D3695" w:rsidRPr="009D3695" w:rsidRDefault="009D3695" w:rsidP="009D3695">
      <w:r w:rsidRPr="009D3695">
        <w:t>а) количеством  всех музыкантов в оркестре;</w:t>
      </w:r>
    </w:p>
    <w:p w:rsidR="009D3695" w:rsidRPr="009D3695" w:rsidRDefault="009D3695" w:rsidP="009D3695">
      <w:r w:rsidRPr="009D3695">
        <w:t>б) количеством струнников в оркестре;</w:t>
      </w:r>
    </w:p>
    <w:p w:rsidR="009D3695" w:rsidRPr="009D3695" w:rsidRDefault="009D3695" w:rsidP="009D3695">
      <w:r w:rsidRPr="009D3695">
        <w:t>в) особенностями акустики зала или студии;</w:t>
      </w:r>
    </w:p>
    <w:p w:rsidR="009D3695" w:rsidRPr="009D3695" w:rsidRDefault="009D3695" w:rsidP="009D3695">
      <w:r w:rsidRPr="009D3695">
        <w:lastRenderedPageBreak/>
        <w:t>д) всегда одинаково.</w:t>
      </w:r>
    </w:p>
    <w:p w:rsidR="009D3695" w:rsidRPr="009D3695" w:rsidRDefault="009D3695" w:rsidP="009D3695"/>
    <w:p w:rsidR="009D3695" w:rsidRPr="009D3695" w:rsidRDefault="009D3695" w:rsidP="009D3695">
      <w:r w:rsidRPr="009D3695">
        <w:t>19. Какой дубль при записи академического музыкального произведения как правило оказывается лучшим:</w:t>
      </w:r>
    </w:p>
    <w:p w:rsidR="009D3695" w:rsidRPr="009D3695" w:rsidRDefault="009D3695" w:rsidP="009D3695">
      <w:r w:rsidRPr="009D3695">
        <w:t>а) первый;</w:t>
      </w:r>
    </w:p>
    <w:p w:rsidR="009D3695" w:rsidRPr="009D3695" w:rsidRDefault="009D3695" w:rsidP="009D3695">
      <w:r w:rsidRPr="009D3695">
        <w:t>б) третий;</w:t>
      </w:r>
    </w:p>
    <w:p w:rsidR="009D3695" w:rsidRPr="009D3695" w:rsidRDefault="009D3695" w:rsidP="009D3695">
      <w:r w:rsidRPr="009D3695">
        <w:t>в) десятый, и позже;</w:t>
      </w:r>
    </w:p>
    <w:p w:rsidR="009D3695" w:rsidRPr="009D3695" w:rsidRDefault="009D3695" w:rsidP="009D3695">
      <w:r w:rsidRPr="009D3695">
        <w:t>г) в зависимости от исполнителя.</w:t>
      </w:r>
    </w:p>
    <w:p w:rsidR="009D3695" w:rsidRPr="009D3695" w:rsidRDefault="009D3695" w:rsidP="009D3695"/>
    <w:p w:rsidR="009D3695" w:rsidRPr="009D3695" w:rsidRDefault="009D3695" w:rsidP="009D3695">
      <w:r w:rsidRPr="009D3695">
        <w:t>20. Когда мы готовимся работать в знаменитой музыкальной студии, или зале с прославленным симфоническим оркестром, нас больше всего беспокоит:</w:t>
      </w:r>
    </w:p>
    <w:p w:rsidR="009D3695" w:rsidRPr="009D3695" w:rsidRDefault="009D3695" w:rsidP="009D3695">
      <w:r w:rsidRPr="009D3695">
        <w:t>а) акустика помещения;</w:t>
      </w:r>
    </w:p>
    <w:p w:rsidR="009D3695" w:rsidRPr="009D3695" w:rsidRDefault="009D3695" w:rsidP="009D3695">
      <w:r w:rsidRPr="009D3695">
        <w:t>б) качество звукотехники, и её обслуживания;</w:t>
      </w:r>
    </w:p>
    <w:p w:rsidR="009D3695" w:rsidRPr="009D3695" w:rsidRDefault="009D3695" w:rsidP="009D3695">
      <w:r w:rsidRPr="009D3695">
        <w:t>в) уровень игры музыкантов;</w:t>
      </w:r>
    </w:p>
    <w:p w:rsidR="009D3695" w:rsidRPr="009D3695" w:rsidRDefault="009D3695" w:rsidP="009D3695">
      <w:r w:rsidRPr="009D3695">
        <w:t>г) возможность провести саунд-чек;</w:t>
      </w:r>
    </w:p>
    <w:p w:rsidR="009D3695" w:rsidRPr="009D3695" w:rsidRDefault="009D3695" w:rsidP="009D3695">
      <w:r w:rsidRPr="009D3695">
        <w:t>д) ничего не беспокоит(«мотор-поехали!»).</w:t>
      </w:r>
    </w:p>
    <w:p w:rsidR="009D3695" w:rsidRPr="009D3695" w:rsidRDefault="009D3695" w:rsidP="009D3695"/>
    <w:p w:rsidR="009D3695" w:rsidRPr="009D3695" w:rsidRDefault="009D3695" w:rsidP="009D3695">
      <w:r w:rsidRPr="009D3695">
        <w:t>21. Какие микрофоны могут дать обратную связь («завязку») при проведении трансляции мероприятия на открытом воздухе:</w:t>
      </w:r>
    </w:p>
    <w:p w:rsidR="009D3695" w:rsidRPr="009D3695" w:rsidRDefault="009D3695" w:rsidP="009D3695">
      <w:r w:rsidRPr="009D3695">
        <w:t>а) микрофон ведущего;</w:t>
      </w:r>
    </w:p>
    <w:p w:rsidR="009D3695" w:rsidRPr="009D3695" w:rsidRDefault="009D3695" w:rsidP="009D3695">
      <w:r w:rsidRPr="009D3695">
        <w:t>б) микрофоны трибуны;</w:t>
      </w:r>
    </w:p>
    <w:p w:rsidR="009D3695" w:rsidRPr="009D3695" w:rsidRDefault="009D3695" w:rsidP="009D3695">
      <w:r w:rsidRPr="009D3695">
        <w:t>в) микрофоны интершумовые.</w:t>
      </w:r>
    </w:p>
    <w:p w:rsidR="009D3695" w:rsidRPr="009D3695" w:rsidRDefault="009D3695" w:rsidP="009D3695">
      <w:r w:rsidRPr="009D3695">
        <w:t>г) все вышеперечисленные.</w:t>
      </w:r>
    </w:p>
    <w:p w:rsidR="009D3695" w:rsidRPr="009D3695" w:rsidRDefault="009D3695" w:rsidP="009D3695"/>
    <w:p w:rsidR="009D3695" w:rsidRPr="009D3695" w:rsidRDefault="009D3695" w:rsidP="009D3695">
      <w:r w:rsidRPr="009D3695">
        <w:t>22. Какие микрофоны при трансляции академического театрального спектакля отвечают за ощущение глубинной перспективы:</w:t>
      </w:r>
    </w:p>
    <w:p w:rsidR="009D3695" w:rsidRPr="009D3695" w:rsidRDefault="009D3695" w:rsidP="009D3695">
      <w:r w:rsidRPr="009D3695">
        <w:t xml:space="preserve">а) микрофоны рампы; </w:t>
      </w:r>
    </w:p>
    <w:p w:rsidR="009D3695" w:rsidRPr="009D3695" w:rsidRDefault="009D3695" w:rsidP="009D3695">
      <w:r w:rsidRPr="009D3695">
        <w:t xml:space="preserve">б) глубинные подвесы; </w:t>
      </w:r>
    </w:p>
    <w:p w:rsidR="009D3695" w:rsidRPr="009D3695" w:rsidRDefault="009D3695" w:rsidP="009D3695">
      <w:r w:rsidRPr="009D3695">
        <w:t xml:space="preserve">в) прочие, спрятанные в реквизите; </w:t>
      </w:r>
    </w:p>
    <w:p w:rsidR="009D3695" w:rsidRPr="009D3695" w:rsidRDefault="009D3695" w:rsidP="009D3695">
      <w:r w:rsidRPr="009D3695">
        <w:t xml:space="preserve">г) никакие – глубинная перспектива создаётся искусственным </w:t>
      </w:r>
    </w:p>
    <w:p w:rsidR="009D3695" w:rsidRPr="009D3695" w:rsidRDefault="009D3695" w:rsidP="009D3695">
      <w:r w:rsidRPr="009D3695">
        <w:t>ревербератором.</w:t>
      </w:r>
    </w:p>
    <w:p w:rsidR="009D3695" w:rsidRPr="009D3695" w:rsidRDefault="009D3695" w:rsidP="009D3695"/>
    <w:p w:rsidR="009D3695" w:rsidRPr="009D3695" w:rsidRDefault="009D3695" w:rsidP="009D3695">
      <w:r w:rsidRPr="009D3695">
        <w:t>23. Микрофоны рампы театральной сцены обязательно должны быть;</w:t>
      </w:r>
    </w:p>
    <w:p w:rsidR="009D3695" w:rsidRPr="009D3695" w:rsidRDefault="009D3695" w:rsidP="009D3695">
      <w:r w:rsidRPr="009D3695">
        <w:t xml:space="preserve"> а) динамическими;</w:t>
      </w:r>
    </w:p>
    <w:p w:rsidR="009D3695" w:rsidRPr="009D3695" w:rsidRDefault="009D3695" w:rsidP="009D3695">
      <w:r w:rsidRPr="009D3695">
        <w:t>б) конденсаторными;</w:t>
      </w:r>
    </w:p>
    <w:p w:rsidR="009D3695" w:rsidRPr="009D3695" w:rsidRDefault="009D3695" w:rsidP="009D3695">
      <w:r w:rsidRPr="009D3695">
        <w:t>в) однородными по звучанию;</w:t>
      </w:r>
    </w:p>
    <w:p w:rsidR="009D3695" w:rsidRPr="009D3695" w:rsidRDefault="009D3695" w:rsidP="009D3695">
      <w:r w:rsidRPr="009D3695">
        <w:t>г) широконаправленными;</w:t>
      </w:r>
    </w:p>
    <w:p w:rsidR="009D3695" w:rsidRPr="009D3695" w:rsidRDefault="009D3695" w:rsidP="009D3695">
      <w:r w:rsidRPr="009D3695">
        <w:t>д) студийными.</w:t>
      </w:r>
    </w:p>
    <w:p w:rsidR="009D3695" w:rsidRPr="009D3695" w:rsidRDefault="009D3695" w:rsidP="009D3695"/>
    <w:p w:rsidR="009D3695" w:rsidRPr="009D3695" w:rsidRDefault="009D3695" w:rsidP="009D3695">
      <w:r w:rsidRPr="009D3695">
        <w:t>24. Глубинный подвесной микрофон на театральной сцене должен быть</w:t>
      </w:r>
    </w:p>
    <w:p w:rsidR="009D3695" w:rsidRPr="009D3695" w:rsidRDefault="009D3695" w:rsidP="009D3695">
      <w:r w:rsidRPr="009D3695">
        <w:t xml:space="preserve">а) всенаправленным; </w:t>
      </w:r>
    </w:p>
    <w:p w:rsidR="009D3695" w:rsidRPr="009D3695" w:rsidRDefault="009D3695" w:rsidP="009D3695">
      <w:r w:rsidRPr="009D3695">
        <w:t xml:space="preserve">б) двунаправленным; </w:t>
      </w:r>
    </w:p>
    <w:p w:rsidR="009D3695" w:rsidRPr="009D3695" w:rsidRDefault="009D3695" w:rsidP="009D3695">
      <w:r w:rsidRPr="009D3695">
        <w:t xml:space="preserve">в) кардиоидным; </w:t>
      </w:r>
    </w:p>
    <w:p w:rsidR="009D3695" w:rsidRPr="009D3695" w:rsidRDefault="009D3695" w:rsidP="009D3695">
      <w:r w:rsidRPr="009D3695">
        <w:t>г) суперкардиоидным.</w:t>
      </w:r>
    </w:p>
    <w:p w:rsidR="009D3695" w:rsidRPr="009D3695" w:rsidRDefault="009D3695" w:rsidP="009D3695"/>
    <w:p w:rsidR="009D3695" w:rsidRPr="009D3695" w:rsidRDefault="009D3695" w:rsidP="009D3695">
      <w:r w:rsidRPr="009D3695">
        <w:t>25.  В каком из оперных номеров наиболее важна разборчивость текста, исполняемого певцами:</w:t>
      </w:r>
    </w:p>
    <w:p w:rsidR="009D3695" w:rsidRPr="009D3695" w:rsidRDefault="009D3695" w:rsidP="009D3695">
      <w:r w:rsidRPr="009D3695">
        <w:t>а) ария;</w:t>
      </w:r>
    </w:p>
    <w:p w:rsidR="009D3695" w:rsidRPr="009D3695" w:rsidRDefault="009D3695" w:rsidP="009D3695">
      <w:r w:rsidRPr="009D3695">
        <w:t>б) каватина;</w:t>
      </w:r>
    </w:p>
    <w:p w:rsidR="009D3695" w:rsidRPr="009D3695" w:rsidRDefault="009D3695" w:rsidP="009D3695">
      <w:r w:rsidRPr="009D3695">
        <w:t>в) баллада;</w:t>
      </w:r>
    </w:p>
    <w:p w:rsidR="009D3695" w:rsidRPr="009D3695" w:rsidRDefault="009D3695" w:rsidP="009D3695">
      <w:r w:rsidRPr="009D3695">
        <w:lastRenderedPageBreak/>
        <w:t>г) вокальный ансамбль.</w:t>
      </w:r>
    </w:p>
    <w:p w:rsidR="009D3695" w:rsidRPr="009D3695" w:rsidRDefault="009D3695" w:rsidP="009D3695"/>
    <w:p w:rsidR="009D3695" w:rsidRPr="009D3695" w:rsidRDefault="009D3695" w:rsidP="009D3695">
      <w:r w:rsidRPr="009D3695">
        <w:t>26.  При подготовке выступления оркестра академической музыки в условиях звукоусиления на открытом воздухе нельзя размещать динамики позади музыкантов потому, что</w:t>
      </w:r>
    </w:p>
    <w:p w:rsidR="009D3695" w:rsidRPr="009D3695" w:rsidRDefault="009D3695" w:rsidP="009D3695">
      <w:r w:rsidRPr="009D3695">
        <w:t xml:space="preserve"> а) они не терпят аудиомониторинга со стороны;</w:t>
      </w:r>
    </w:p>
    <w:p w:rsidR="009D3695" w:rsidRPr="009D3695" w:rsidRDefault="009D3695" w:rsidP="009D3695">
      <w:r w:rsidRPr="009D3695">
        <w:t xml:space="preserve">б) возможна «завязка» микрофонов; </w:t>
      </w:r>
    </w:p>
    <w:p w:rsidR="009D3695" w:rsidRPr="009D3695" w:rsidRDefault="009D3695" w:rsidP="009D3695">
      <w:r w:rsidRPr="009D3695">
        <w:t>в) и то, и другое.</w:t>
      </w:r>
    </w:p>
    <w:p w:rsidR="009D3695" w:rsidRPr="009D3695" w:rsidRDefault="009D3695" w:rsidP="009D3695"/>
    <w:p w:rsidR="009D3695" w:rsidRPr="009D3695" w:rsidRDefault="009D3695" w:rsidP="009D3695">
      <w:r w:rsidRPr="009D3695">
        <w:t>27.  При подготовке к спортивной трансляции не всегда обязательно:</w:t>
      </w:r>
    </w:p>
    <w:p w:rsidR="009D3695" w:rsidRPr="009D3695" w:rsidRDefault="009D3695" w:rsidP="009D3695">
      <w:r w:rsidRPr="009D3695">
        <w:t xml:space="preserve">а) разделить фонически и акустически речь комментатора и объявления по стадиону; </w:t>
      </w:r>
    </w:p>
    <w:p w:rsidR="009D3695" w:rsidRPr="009D3695" w:rsidRDefault="009D3695" w:rsidP="009D3695">
      <w:r w:rsidRPr="009D3695">
        <w:t>б) держать комментатора в миксе первым планом;</w:t>
      </w:r>
    </w:p>
    <w:p w:rsidR="009D3695" w:rsidRPr="009D3695" w:rsidRDefault="009D3695" w:rsidP="009D3695">
      <w:r w:rsidRPr="009D3695">
        <w:t>в) размещать отдельно микрофоны, отвечающие за шумы спортивной борьбы, и отдельно – за реакцию трибун;</w:t>
      </w:r>
    </w:p>
    <w:p w:rsidR="009D3695" w:rsidRPr="009D3695" w:rsidRDefault="009D3695" w:rsidP="009D3695">
      <w:r w:rsidRPr="009D3695">
        <w:t>г) всё перечисленное – обязательно!</w:t>
      </w:r>
    </w:p>
    <w:p w:rsidR="009D3695" w:rsidRPr="009D3695" w:rsidRDefault="009D3695" w:rsidP="009D3695"/>
    <w:p w:rsidR="009D3695" w:rsidRPr="009D3695" w:rsidRDefault="009D3695" w:rsidP="009D3695">
      <w:r w:rsidRPr="009D3695">
        <w:t>28. Поп(рок) музыкант должен как минимум:</w:t>
      </w:r>
    </w:p>
    <w:p w:rsidR="009D3695" w:rsidRPr="009D3695" w:rsidRDefault="009D3695" w:rsidP="009D3695">
      <w:r w:rsidRPr="009D3695">
        <w:t xml:space="preserve"> а) уметь играть на своём инструменте;</w:t>
      </w:r>
    </w:p>
    <w:p w:rsidR="009D3695" w:rsidRPr="009D3695" w:rsidRDefault="009D3695" w:rsidP="009D3695">
      <w:r w:rsidRPr="009D3695">
        <w:t>б) уметь играть в живом балансе с коллегами;</w:t>
      </w:r>
    </w:p>
    <w:p w:rsidR="009D3695" w:rsidRPr="009D3695" w:rsidRDefault="009D3695" w:rsidP="009D3695">
      <w:r w:rsidRPr="009D3695">
        <w:t>в) уметь записать свою партию с первого дубля;</w:t>
      </w:r>
    </w:p>
    <w:p w:rsidR="009D3695" w:rsidRPr="009D3695" w:rsidRDefault="009D3695" w:rsidP="009D3695">
      <w:r w:rsidRPr="009D3695">
        <w:t>г) все эти умения – обязательны.</w:t>
      </w:r>
    </w:p>
    <w:p w:rsidR="009D3695" w:rsidRPr="009D3695" w:rsidRDefault="009D3695" w:rsidP="009D3695"/>
    <w:p w:rsidR="009D3695" w:rsidRPr="009D3695" w:rsidRDefault="009D3695" w:rsidP="009D3695">
      <w:r w:rsidRPr="009D3695">
        <w:t>29.Исключительная функция работы саунд продюсера:</w:t>
      </w:r>
    </w:p>
    <w:p w:rsidR="009D3695" w:rsidRPr="009D3695" w:rsidRDefault="009D3695" w:rsidP="009D3695">
      <w:r w:rsidRPr="009D3695">
        <w:t>а) руководство репетициями музыкантов;</w:t>
      </w:r>
    </w:p>
    <w:p w:rsidR="009D3695" w:rsidRPr="009D3695" w:rsidRDefault="009D3695" w:rsidP="009D3695">
      <w:r w:rsidRPr="009D3695">
        <w:t>б) оперативная работа со звукотехникой при записи;</w:t>
      </w:r>
    </w:p>
    <w:p w:rsidR="009D3695" w:rsidRPr="009D3695" w:rsidRDefault="009D3695" w:rsidP="009D3695">
      <w:r w:rsidRPr="009D3695">
        <w:t>в) помощь музыкантам в аранжировке и композиции;</w:t>
      </w:r>
    </w:p>
    <w:p w:rsidR="009D3695" w:rsidRPr="009D3695" w:rsidRDefault="009D3695" w:rsidP="009D3695">
      <w:r w:rsidRPr="009D3695">
        <w:t>г)  создание концепции звучания группы и руководство её воплощением при записи;</w:t>
      </w:r>
    </w:p>
    <w:p w:rsidR="009D3695" w:rsidRPr="009D3695" w:rsidRDefault="009D3695" w:rsidP="009D3695">
      <w:r w:rsidRPr="009D3695">
        <w:t xml:space="preserve">д) участие в записи в качестве сессионного музыканта. </w:t>
      </w:r>
    </w:p>
    <w:p w:rsidR="009D3695" w:rsidRPr="009D3695" w:rsidRDefault="009D3695" w:rsidP="009D3695"/>
    <w:p w:rsidR="009D3695" w:rsidRPr="009D3695" w:rsidRDefault="009D3695" w:rsidP="009D3695">
      <w:r w:rsidRPr="009D3695">
        <w:t>30. Для поп-саунда не характерно:</w:t>
      </w:r>
    </w:p>
    <w:p w:rsidR="009D3695" w:rsidRPr="009D3695" w:rsidRDefault="009D3695" w:rsidP="009D3695">
      <w:r w:rsidRPr="009D3695">
        <w:t>а) единое акустическое пространство;</w:t>
      </w:r>
    </w:p>
    <w:p w:rsidR="009D3695" w:rsidRPr="009D3695" w:rsidRDefault="009D3695" w:rsidP="009D3695">
      <w:r w:rsidRPr="009D3695">
        <w:t>б) засилье высокочастотной составляющей;</w:t>
      </w:r>
    </w:p>
    <w:p w:rsidR="009D3695" w:rsidRPr="009D3695" w:rsidRDefault="009D3695" w:rsidP="009D3695">
      <w:r w:rsidRPr="009D3695">
        <w:t>в) большой уровень околомузыкальных звуков при игре и пении;</w:t>
      </w:r>
    </w:p>
    <w:p w:rsidR="009D3695" w:rsidRPr="009D3695" w:rsidRDefault="009D3695" w:rsidP="009D3695">
      <w:r w:rsidRPr="009D3695">
        <w:t>г) узкий динамический диапазон.</w:t>
      </w:r>
    </w:p>
    <w:p w:rsidR="009D3695" w:rsidRPr="009D3695" w:rsidRDefault="009D3695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</w:rPr>
      </w:pPr>
    </w:p>
    <w:p w:rsidR="00980F45" w:rsidRDefault="00980F45">
      <w:pPr>
        <w:spacing w:line="276" w:lineRule="auto"/>
        <w:ind w:left="720"/>
        <w:jc w:val="both"/>
      </w:pPr>
    </w:p>
    <w:p w:rsidR="00980F45" w:rsidRDefault="009D3695">
      <w:pPr>
        <w:spacing w:line="276" w:lineRule="auto"/>
        <w:ind w:right="8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</w:p>
    <w:p w:rsidR="009D3695" w:rsidRDefault="009D3695">
      <w:pPr>
        <w:spacing w:line="276" w:lineRule="auto"/>
        <w:ind w:right="828"/>
        <w:jc w:val="center"/>
        <w:rPr>
          <w:b/>
          <w:bCs/>
          <w:sz w:val="28"/>
          <w:szCs w:val="28"/>
        </w:rPr>
      </w:pP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Выдающиеся отечественные звукорежиссеры.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на телевидении.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Звукорежиссера радиовещания.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в театре.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Техника безопасности звукорежиссера.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Области деятельности звукорежиссера.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Музыкальный и технический слух.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 динамических и конденсаторных микрофонов в практике звукорежиссера.</w:t>
      </w:r>
    </w:p>
    <w:p w:rsidR="00980F45" w:rsidRDefault="00C9127D" w:rsidP="00310D81">
      <w:pPr>
        <w:numPr>
          <w:ilvl w:val="0"/>
          <w:numId w:val="14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Звукоусиление. Его функции и технические особенности процесса</w:t>
      </w:r>
    </w:p>
    <w:p w:rsidR="00980F45" w:rsidRDefault="00980F45">
      <w:pPr>
        <w:spacing w:line="276" w:lineRule="auto"/>
        <w:ind w:left="360" w:right="651"/>
        <w:rPr>
          <w:b/>
          <w:bCs/>
          <w:sz w:val="28"/>
          <w:szCs w:val="28"/>
        </w:rPr>
      </w:pPr>
    </w:p>
    <w:p w:rsidR="00980F45" w:rsidRDefault="00980F45">
      <w:pPr>
        <w:spacing w:line="276" w:lineRule="auto"/>
        <w:ind w:left="720"/>
        <w:jc w:val="both"/>
      </w:pPr>
    </w:p>
    <w:p w:rsidR="00980F45" w:rsidRDefault="00C9127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1 семестре </w:t>
      </w:r>
    </w:p>
    <w:p w:rsidR="00980F45" w:rsidRDefault="00C9127D">
      <w:pPr>
        <w:spacing w:line="276" w:lineRule="auto"/>
        <w:ind w:firstLine="709"/>
      </w:pPr>
      <w:r>
        <w:t>1. Примеры реализации систем озвучивания и звукоусиления концертных программ</w:t>
      </w:r>
    </w:p>
    <w:p w:rsidR="00980F45" w:rsidRDefault="00C9127D">
      <w:pPr>
        <w:spacing w:line="276" w:lineRule="auto"/>
        <w:ind w:firstLine="709"/>
      </w:pPr>
      <w:r>
        <w:t>2. История развития систем озвучивания и звукоусиления концертных программ.</w:t>
      </w:r>
    </w:p>
    <w:p w:rsidR="00980F45" w:rsidRDefault="00C9127D">
      <w:pPr>
        <w:spacing w:line="276" w:lineRule="auto"/>
        <w:ind w:firstLine="709"/>
      </w:pPr>
      <w:r>
        <w:t>3. Основные показатели систем озвучивания концертных программ .Классификация.</w:t>
      </w:r>
    </w:p>
    <w:p w:rsidR="00980F45" w:rsidRDefault="00C9127D">
      <w:pPr>
        <w:spacing w:line="276" w:lineRule="auto"/>
        <w:ind w:firstLine="709"/>
      </w:pPr>
      <w:r>
        <w:t>4. Особенности озвучивания концертных программ.</w:t>
      </w:r>
    </w:p>
    <w:p w:rsidR="00980F45" w:rsidRDefault="00C9127D">
      <w:pPr>
        <w:spacing w:line="276" w:lineRule="auto"/>
        <w:ind w:firstLine="709"/>
      </w:pPr>
      <w:r>
        <w:t>5. Сосредоточенные, зональные, распределенные системы озвучивания.</w:t>
      </w:r>
    </w:p>
    <w:p w:rsidR="00980F45" w:rsidRDefault="00C9127D">
      <w:pPr>
        <w:spacing w:line="276" w:lineRule="auto"/>
        <w:ind w:firstLine="709"/>
      </w:pPr>
      <w:r>
        <w:t>6. Методы расчета систем озвучивания и звукоусиления концертных программ.</w:t>
      </w:r>
    </w:p>
    <w:p w:rsidR="00980F45" w:rsidRDefault="00C9127D">
      <w:pPr>
        <w:spacing w:line="276" w:lineRule="auto"/>
        <w:ind w:firstLine="709"/>
      </w:pPr>
      <w:r>
        <w:t xml:space="preserve">7. Основные принципы построения систем озвучивания в закрытых помещениях. </w:t>
      </w:r>
    </w:p>
    <w:p w:rsidR="00980F45" w:rsidRDefault="00C9127D">
      <w:pPr>
        <w:spacing w:line="276" w:lineRule="auto"/>
        <w:ind w:firstLine="709"/>
      </w:pPr>
      <w:r>
        <w:t>8. Распределенные и сосредоточенные системы.</w:t>
      </w:r>
    </w:p>
    <w:p w:rsidR="00980F45" w:rsidRDefault="00C9127D">
      <w:pPr>
        <w:spacing w:line="276" w:lineRule="auto"/>
        <w:ind w:firstLine="709"/>
      </w:pPr>
      <w:r>
        <w:t xml:space="preserve">9. Системы озвучивания в залах для речи, музыки, многоцелевого назначения. </w:t>
      </w:r>
    </w:p>
    <w:p w:rsidR="00980F45" w:rsidRDefault="00C9127D">
      <w:pPr>
        <w:spacing w:line="276" w:lineRule="auto"/>
        <w:ind w:firstLine="709"/>
      </w:pPr>
      <w:r>
        <w:t>10. Способы проектирования и методы оценки систем озвучивания.</w:t>
      </w:r>
    </w:p>
    <w:p w:rsidR="00980F45" w:rsidRDefault="00C9127D">
      <w:pPr>
        <w:spacing w:line="276" w:lineRule="auto"/>
        <w:ind w:firstLine="709"/>
      </w:pPr>
      <w:r>
        <w:t xml:space="preserve">11. Системы звукоусиления концертных программ. </w:t>
      </w:r>
    </w:p>
    <w:p w:rsidR="00980F45" w:rsidRDefault="00C9127D">
      <w:pPr>
        <w:spacing w:line="276" w:lineRule="auto"/>
        <w:ind w:firstLine="709"/>
      </w:pPr>
      <w:r>
        <w:t xml:space="preserve">12. Акустическая обратная связь. </w:t>
      </w:r>
    </w:p>
    <w:p w:rsidR="00980F45" w:rsidRDefault="00C9127D">
      <w:pPr>
        <w:spacing w:line="276" w:lineRule="auto"/>
        <w:ind w:firstLine="709"/>
      </w:pPr>
      <w:r>
        <w:t>13. Способы подавления акустической обратной связи.</w:t>
      </w:r>
    </w:p>
    <w:p w:rsidR="00980F45" w:rsidRDefault="00C9127D">
      <w:pPr>
        <w:spacing w:line="276" w:lineRule="auto"/>
        <w:ind w:firstLine="709"/>
      </w:pPr>
      <w:r>
        <w:t xml:space="preserve">14. Оценки разборчивости речи. </w:t>
      </w:r>
    </w:p>
    <w:p w:rsidR="00980F45" w:rsidRDefault="00980F45">
      <w:pPr>
        <w:spacing w:line="276" w:lineRule="auto"/>
        <w:ind w:firstLine="709"/>
      </w:pPr>
    </w:p>
    <w:p w:rsidR="00980F45" w:rsidRDefault="00C9127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3 семестре </w:t>
      </w:r>
    </w:p>
    <w:p w:rsidR="00980F45" w:rsidRDefault="00980F45">
      <w:pPr>
        <w:spacing w:line="276" w:lineRule="auto"/>
        <w:ind w:firstLine="709"/>
      </w:pP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Методы оценки качества звучания.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Конференц-системы.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перевода речей (проводные,  радио- системы, системы с инфракрасным управлением).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перевода речей. Параметры.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перевода речей. Нормы.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перевода речей. Классификация.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перевода речей. Основы устройства.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(звуковые колонки),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(настенные), 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(потолочные и портальные акустические системы),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(рупорные громкоговорители),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(микрофоны),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Основные виды электроакустической аппаратуры (мониторы),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Основные виды электроакустической аппаратуры (кроссоверы).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lastRenderedPageBreak/>
        <w:t xml:space="preserve">Основные виды электроакустической аппаратуры (эквалайзеры).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Основные виды электроакустической аппаратуры (устройства подавления обратной связи).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искусственной реверберации.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Механические, электронные и цифровые ревербераторы.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Системы амбиофонии.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Цифровые адаптивные процессоры для управления структурой реверберационного процесса в помещении.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Методы компьютерного моделирования акустических процессов в помещении.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Пути создания трехмерного звукового виртуального пространства.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Системы звукоусиления концертных программ.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Акустическая обратная связь.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>Способы подавления акустической обратной связи.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hanging="360"/>
      </w:pPr>
      <w:r>
        <w:t xml:space="preserve">Оценки разборчивости речи. 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firstLine="709"/>
      </w:pPr>
      <w:r>
        <w:t>Методы оценки качества звучания.</w:t>
      </w:r>
    </w:p>
    <w:p w:rsidR="00980F45" w:rsidRDefault="00C9127D" w:rsidP="00310D81">
      <w:pPr>
        <w:pStyle w:val="a7"/>
        <w:numPr>
          <w:ilvl w:val="0"/>
          <w:numId w:val="4"/>
        </w:numPr>
        <w:spacing w:line="276" w:lineRule="auto"/>
        <w:ind w:left="1429" w:firstLine="709"/>
      </w:pPr>
      <w:r>
        <w:t>Аурализация.</w:t>
      </w:r>
    </w:p>
    <w:p w:rsidR="00980F45" w:rsidRDefault="00980F45">
      <w:pPr>
        <w:pStyle w:val="a7"/>
        <w:ind w:left="1069"/>
        <w:rPr>
          <w:b/>
        </w:rPr>
      </w:pPr>
    </w:p>
    <w:p w:rsidR="002579CF" w:rsidRDefault="002579CF">
      <w:pPr>
        <w:pStyle w:val="a7"/>
        <w:ind w:left="1069"/>
        <w:rPr>
          <w:b/>
        </w:rPr>
      </w:pPr>
    </w:p>
    <w:p w:rsidR="009D3695" w:rsidRPr="00CF1BE9" w:rsidRDefault="009D3695" w:rsidP="009D3695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9D3695" w:rsidRPr="00CF1BE9" w:rsidTr="009D3695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9D3695" w:rsidRPr="00CF1BE9" w:rsidTr="009D3695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3695" w:rsidRPr="00CF1BE9" w:rsidTr="009D3695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9D3695" w:rsidRPr="00CF1BE9" w:rsidTr="009D3695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3695" w:rsidRPr="00CF1BE9" w:rsidTr="009D3695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9D3695" w:rsidRPr="00CF1BE9" w:rsidRDefault="009D3695" w:rsidP="009D3695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9D3695" w:rsidRPr="00CF1BE9" w:rsidRDefault="009D3695" w:rsidP="009D3695">
            <w:pPr>
              <w:jc w:val="both"/>
              <w:rPr>
                <w:lang w:eastAsia="ru-RU"/>
              </w:rPr>
            </w:pPr>
          </w:p>
        </w:tc>
      </w:tr>
      <w:tr w:rsidR="009D3695" w:rsidRPr="00CF1BE9" w:rsidTr="009D3695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D3695" w:rsidRPr="00CF1BE9" w:rsidRDefault="009D3695" w:rsidP="009D3695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9D3695" w:rsidRPr="00CF1BE9" w:rsidRDefault="009D3695" w:rsidP="009D3695">
      <w:pPr>
        <w:jc w:val="both"/>
        <w:rPr>
          <w:lang w:eastAsia="ru-RU"/>
        </w:rPr>
      </w:pPr>
    </w:p>
    <w:p w:rsidR="009D3695" w:rsidRPr="00CF1BE9" w:rsidRDefault="009D3695" w:rsidP="009D3695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9D3695" w:rsidRPr="00CF1BE9" w:rsidRDefault="009D3695" w:rsidP="009D3695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9D3695" w:rsidRPr="00CF1BE9" w:rsidRDefault="009D3695" w:rsidP="009D3695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9D3695" w:rsidRPr="00CF1BE9" w:rsidTr="009D3695">
        <w:trPr>
          <w:tblHeader/>
        </w:trPr>
        <w:tc>
          <w:tcPr>
            <w:tcW w:w="2126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D3695" w:rsidRPr="00CF1BE9" w:rsidTr="009D3695">
        <w:trPr>
          <w:trHeight w:val="705"/>
        </w:trPr>
        <w:tc>
          <w:tcPr>
            <w:tcW w:w="2126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9D3695" w:rsidRPr="00CF1BE9" w:rsidTr="009D3695">
        <w:trPr>
          <w:trHeight w:val="1649"/>
        </w:trPr>
        <w:tc>
          <w:tcPr>
            <w:tcW w:w="2126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9D3695" w:rsidRPr="00CF1BE9" w:rsidTr="009D3695">
        <w:trPr>
          <w:trHeight w:val="765"/>
        </w:trPr>
        <w:tc>
          <w:tcPr>
            <w:tcW w:w="2126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9D3695" w:rsidRPr="00CF1BE9" w:rsidTr="009D3695">
        <w:trPr>
          <w:trHeight w:val="415"/>
        </w:trPr>
        <w:tc>
          <w:tcPr>
            <w:tcW w:w="2126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9D3695" w:rsidRPr="00CF1BE9" w:rsidRDefault="009D3695" w:rsidP="009D3695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9D3695" w:rsidRPr="00CF1BE9" w:rsidRDefault="009D3695" w:rsidP="009D3695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9D3695" w:rsidRPr="00CF1BE9" w:rsidRDefault="009D3695" w:rsidP="009D3695">
      <w:pPr>
        <w:jc w:val="both"/>
        <w:rPr>
          <w:lang w:eastAsia="ru-RU"/>
        </w:rPr>
      </w:pPr>
    </w:p>
    <w:p w:rsidR="009D3695" w:rsidRDefault="009D3695" w:rsidP="009D3695">
      <w:pPr>
        <w:pStyle w:val="a7"/>
        <w:ind w:left="142" w:firstLine="567"/>
        <w:jc w:val="both"/>
        <w:rPr>
          <w:b/>
        </w:rPr>
      </w:pPr>
    </w:p>
    <w:p w:rsidR="009D3695" w:rsidRDefault="009D3695" w:rsidP="009D3695">
      <w:pPr>
        <w:tabs>
          <w:tab w:val="left" w:pos="2625"/>
        </w:tabs>
        <w:ind w:firstLine="426"/>
        <w:jc w:val="both"/>
        <w:rPr>
          <w:b/>
          <w:bCs/>
        </w:rPr>
      </w:pPr>
    </w:p>
    <w:p w:rsidR="009D3695" w:rsidRPr="00893C72" w:rsidRDefault="009D3695" w:rsidP="009D3695">
      <w:pPr>
        <w:jc w:val="both"/>
        <w:rPr>
          <w:b/>
        </w:rPr>
      </w:pPr>
    </w:p>
    <w:p w:rsidR="009D3695" w:rsidRPr="00CF1BE9" w:rsidRDefault="009D3695" w:rsidP="009D3695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8" w:name="_Toc14355454"/>
      <w:bookmarkEnd w:id="8"/>
      <w:r w:rsidRPr="00CF1BE9">
        <w:rPr>
          <w:b/>
        </w:rPr>
        <w:t>7. УЧЕБНО-МЕТОДИЧЕСКОЕ И ИНФОРМАЦИОННОЕ ОБЕСПЕЧЕНИЕ ДИСЦИПЛИНЫ</w:t>
      </w:r>
    </w:p>
    <w:p w:rsidR="009D3695" w:rsidRPr="00CF1BE9" w:rsidRDefault="009D3695" w:rsidP="009D3695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9D3695" w:rsidRPr="00CF1BE9" w:rsidRDefault="009D3695" w:rsidP="009D3695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2579CF" w:rsidRDefault="002579CF" w:rsidP="002579CF">
      <w:pPr>
        <w:pStyle w:val="Default"/>
      </w:pPr>
    </w:p>
    <w:p w:rsidR="00980F45" w:rsidRDefault="00C9127D">
      <w:pPr>
        <w:spacing w:line="276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[Электронный ресурс] :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Приттс ; Ирина Алдошина, Рой Приттс. - Москва : Композитор, 2011. - 719 с. : ил., табл. ; 25 см. - Библиогр. в конце гл. - ISBN 978-5-7379-0298-8.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Динов Виктор Григорьевич.</w:t>
      </w:r>
      <w:r>
        <w:rPr>
          <w:sz w:val="28"/>
          <w:szCs w:val="28"/>
        </w:rPr>
        <w:t xml:space="preserve"> Звуковая картина [Электронный ресурс] : учеб.пособие / Виктор Григорьевич ; В. Г. Динов. - Москва : Планета музыки, 2012. - 486, [1] с. : ил. ; 22. - Рез.на англ. яз. - ISBN 978-5-91938-054-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Звукорежиссура</w:t>
      </w:r>
      <w:r>
        <w:rPr>
          <w:sz w:val="28"/>
          <w:szCs w:val="28"/>
        </w:rP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Иванова В. Г.</w:t>
      </w:r>
      <w:r>
        <w:rPr>
          <w:sz w:val="28"/>
          <w:szCs w:val="28"/>
        </w:rPr>
        <w:t xml:space="preserve">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 Б. Я.</w:t>
      </w:r>
      <w:r>
        <w:rPr>
          <w:sz w:val="28"/>
          <w:szCs w:val="28"/>
        </w:rP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Медведев Е. В.</w:t>
      </w:r>
      <w:r>
        <w:rPr>
          <w:sz w:val="28"/>
          <w:szCs w:val="28"/>
        </w:rPr>
        <w:t xml:space="preserve">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:rsidR="00980F45" w:rsidRDefault="00C9127D" w:rsidP="00310D81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Менеджмент и звукорежиссура музыкальных проектов: актуальные проблемы науки и практики</w:t>
      </w:r>
      <w:r>
        <w:rPr>
          <w:sz w:val="28"/>
          <w:szCs w:val="28"/>
        </w:rPr>
        <w:t xml:space="preserve"> [Электронный ресурс] : [учеб.пособие]. - Москва : РГК им.С.В. Рахманинова (Ростовская государственная консерватория имени С.В. Рахманинова), 2012. - ISBN 978-5-93365-052-2</w:t>
      </w:r>
    </w:p>
    <w:p w:rsidR="00980F45" w:rsidRDefault="00C9127D" w:rsidP="00310D81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Фрай Д</w:t>
      </w:r>
      <w:r>
        <w:rPr>
          <w:sz w:val="28"/>
          <w:szCs w:val="28"/>
        </w:rPr>
        <w:t>. Микширование живого звука / Пер. с англ. М</w:t>
      </w:r>
      <w:r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</w:rPr>
        <w:t>Редакция</w:t>
      </w:r>
      <w:r>
        <w:rPr>
          <w:sz w:val="28"/>
          <w:szCs w:val="28"/>
          <w:lang w:val="en-US"/>
        </w:rPr>
        <w:t xml:space="preserve"> “IN/OUT”, 1996. </w:t>
      </w:r>
      <w:r>
        <w:rPr>
          <w:sz w:val="28"/>
          <w:szCs w:val="28"/>
        </w:rPr>
        <w:t>Кн</w:t>
      </w:r>
      <w:r>
        <w:rPr>
          <w:sz w:val="28"/>
          <w:szCs w:val="28"/>
          <w:lang w:val="en-US"/>
        </w:rPr>
        <w:t>. 3.</w:t>
      </w:r>
    </w:p>
    <w:p w:rsidR="00980F45" w:rsidRDefault="00C9127D" w:rsidP="00310D81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Чудинов А. К.</w:t>
      </w:r>
      <w:r>
        <w:rPr>
          <w:sz w:val="28"/>
          <w:szCs w:val="28"/>
        </w:rPr>
        <w:t xml:space="preserve"> Цифровые аудиотехнологии [Текст] : учеб. пособие для студентов вузов, обучающихся по спец. "Звукорежиссура культ.-массовых представлений и концерт. программ". Ч. 1 : Цифровое представление аудиоданных / А. К. Чудинов ;Моск. гос. ун-т культуры и искусств. - М. : МГУКИ, 2012. - 90 с. - Библиогр.: с. 89-90. - 90-. </w:t>
      </w:r>
    </w:p>
    <w:p w:rsidR="00980F45" w:rsidRDefault="00980F45">
      <w:pPr>
        <w:spacing w:line="276" w:lineRule="auto"/>
        <w:ind w:left="360"/>
        <w:rPr>
          <w:sz w:val="28"/>
          <w:szCs w:val="28"/>
        </w:rPr>
      </w:pPr>
    </w:p>
    <w:p w:rsidR="00980F45" w:rsidRDefault="00C9127D">
      <w:pPr>
        <w:spacing w:line="276" w:lineRule="auto"/>
        <w:ind w:left="128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:rsidR="00980F45" w:rsidRDefault="00C9127D" w:rsidP="00310D81">
      <w:pPr>
        <w:numPr>
          <w:ilvl w:val="0"/>
          <w:numId w:val="17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ДиновВ</w:t>
      </w:r>
      <w:r>
        <w:rPr>
          <w:sz w:val="28"/>
          <w:szCs w:val="28"/>
        </w:rPr>
        <w:t>.Звуковая картина (записки о звукорежиссуре). С.-П. : Геликон плюс. 2002.</w:t>
      </w:r>
    </w:p>
    <w:p w:rsidR="00980F45" w:rsidRDefault="00C9127D" w:rsidP="00310D81">
      <w:pPr>
        <w:numPr>
          <w:ilvl w:val="0"/>
          <w:numId w:val="17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Ефимова, Н. Н.</w:t>
      </w:r>
      <w:r>
        <w:rPr>
          <w:sz w:val="28"/>
          <w:szCs w:val="28"/>
        </w:rPr>
        <w:t xml:space="preserve"> Звук в эфире : учеб.пособие / Н. Н. Ефимова. - М. : Аспект Пресс, 2005. - 140, [1] с. - Библиогр.: с.135-138. - ISBN 5-7567-0375-6 : 115-. </w:t>
      </w:r>
    </w:p>
    <w:p w:rsidR="00980F45" w:rsidRDefault="00C9127D" w:rsidP="00310D81">
      <w:pPr>
        <w:numPr>
          <w:ilvl w:val="0"/>
          <w:numId w:val="17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 в эпоху информационного общества</w:t>
      </w:r>
      <w:r>
        <w:rPr>
          <w:sz w:val="28"/>
          <w:szCs w:val="28"/>
        </w:rPr>
        <w:t xml:space="preserve"> [Текст] : сб. материалов науч.-практ. конф. ,12 декабря 2013 г. / Моск. гос. ун-т культуры и искусств ; [науч. ред.: А. К. Чудинов, В. Г. Иванова]. - М. : МГУКИ, 2014. - 103 с. - 250-. </w:t>
      </w:r>
    </w:p>
    <w:p w:rsidR="00980F45" w:rsidRDefault="00C9127D" w:rsidP="00310D81">
      <w:pPr>
        <w:numPr>
          <w:ilvl w:val="0"/>
          <w:numId w:val="17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Меерзон, Б. Я.</w:t>
      </w:r>
      <w:r>
        <w:rPr>
          <w:sz w:val="28"/>
          <w:szCs w:val="28"/>
        </w:rP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980F45" w:rsidRDefault="00980F45">
      <w:pPr>
        <w:ind w:left="142"/>
        <w:jc w:val="center"/>
        <w:rPr>
          <w:b/>
          <w:u w:val="single"/>
        </w:rPr>
      </w:pPr>
    </w:p>
    <w:p w:rsidR="009D3695" w:rsidRDefault="009D3695" w:rsidP="009D3695">
      <w:pPr>
        <w:pStyle w:val="a7"/>
        <w:ind w:left="1069"/>
      </w:pPr>
    </w:p>
    <w:p w:rsidR="009D3695" w:rsidRPr="00CF1BE9" w:rsidRDefault="009D3695" w:rsidP="009D3695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widowControl w:val="0"/>
        <w:numPr>
          <w:ilvl w:val="0"/>
          <w:numId w:val="2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3695" w:rsidRPr="00CF1BE9" w:rsidRDefault="009D3695" w:rsidP="009D3695">
      <w:pPr>
        <w:spacing w:line="276" w:lineRule="auto"/>
        <w:jc w:val="both"/>
      </w:pPr>
    </w:p>
    <w:p w:rsidR="009D3695" w:rsidRPr="00CF1BE9" w:rsidRDefault="009D3695" w:rsidP="009D3695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9D3695" w:rsidRPr="00CF1BE9" w:rsidRDefault="009D3695" w:rsidP="009D3695">
      <w:pPr>
        <w:spacing w:line="276" w:lineRule="auto"/>
        <w:ind w:firstLine="709"/>
        <w:jc w:val="both"/>
        <w:rPr>
          <w:iCs/>
          <w:lang w:eastAsia="ru-RU"/>
        </w:rPr>
      </w:pP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9D3695" w:rsidRDefault="009D3695" w:rsidP="009D3695"/>
    <w:p w:rsidR="009D3695" w:rsidRDefault="009D3695" w:rsidP="009D3695">
      <w:pPr>
        <w:pStyle w:val="a7"/>
        <w:ind w:left="1069"/>
        <w:rPr>
          <w:b/>
        </w:rPr>
      </w:pPr>
    </w:p>
    <w:p w:rsidR="009D3695" w:rsidRDefault="009D3695" w:rsidP="009D369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5"/>
      <w:bookmarkEnd w:id="9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9D3695" w:rsidRDefault="009D3695" w:rsidP="009D3695">
      <w:pPr>
        <w:rPr>
          <w:rFonts w:eastAsia="Calibri"/>
          <w:b/>
          <w:i/>
          <w:color w:val="FF0000"/>
          <w:highlight w:val="yellow"/>
        </w:rPr>
      </w:pPr>
    </w:p>
    <w:p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9D3695" w:rsidRDefault="009D3695" w:rsidP="009D3695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9D3695" w:rsidRDefault="009D3695" w:rsidP="009D3695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9D3695" w:rsidRDefault="009D3695" w:rsidP="009D3695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</w:t>
      </w:r>
      <w:r>
        <w:lastRenderedPageBreak/>
        <w:t>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9D3695" w:rsidRDefault="009D3695" w:rsidP="009D3695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9D3695" w:rsidRDefault="009D3695" w:rsidP="009D3695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9D3695" w:rsidRDefault="009D3695" w:rsidP="009D3695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9D3695" w:rsidRDefault="009D3695" w:rsidP="009D3695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9D3695" w:rsidRDefault="009D3695" w:rsidP="009D3695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9D3695" w:rsidRDefault="009D3695" w:rsidP="009D3695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9D3695" w:rsidRDefault="009D3695" w:rsidP="009D3695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</w:t>
      </w:r>
      <w:r>
        <w:lastRenderedPageBreak/>
        <w:t>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9D3695" w:rsidRDefault="009D3695" w:rsidP="009D3695">
      <w:pPr>
        <w:pStyle w:val="a7"/>
        <w:ind w:left="1069"/>
        <w:rPr>
          <w:b/>
        </w:rPr>
      </w:pPr>
    </w:p>
    <w:p w:rsidR="009D3695" w:rsidRDefault="009D3695" w:rsidP="009D3695">
      <w:pPr>
        <w:tabs>
          <w:tab w:val="left" w:pos="0"/>
        </w:tabs>
        <w:ind w:firstLine="180"/>
      </w:pPr>
      <w:bookmarkStart w:id="10" w:name="_Toc14355456"/>
      <w:bookmarkEnd w:id="10"/>
    </w:p>
    <w:p w:rsidR="009D3695" w:rsidRDefault="009D3695" w:rsidP="009D3695">
      <w:pPr>
        <w:tabs>
          <w:tab w:val="left" w:pos="0"/>
        </w:tabs>
        <w:ind w:firstLine="180"/>
      </w:pPr>
    </w:p>
    <w:p w:rsidR="009D3695" w:rsidRPr="00CF1BE9" w:rsidRDefault="009D3695" w:rsidP="009D3695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9D3695" w:rsidRPr="00CF1BE9" w:rsidRDefault="009D3695" w:rsidP="009D3695">
      <w:pPr>
        <w:jc w:val="both"/>
        <w:rPr>
          <w:i/>
          <w:lang w:eastAsia="ru-RU"/>
        </w:rPr>
      </w:pPr>
    </w:p>
    <w:p w:rsidR="009D3695" w:rsidRPr="00CF1BE9" w:rsidRDefault="009D3695" w:rsidP="009D369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9D3695" w:rsidRPr="00CF1BE9" w:rsidRDefault="009D3695" w:rsidP="009D3695">
      <w:pPr>
        <w:ind w:firstLine="708"/>
        <w:jc w:val="both"/>
        <w:rPr>
          <w:iCs/>
          <w:lang w:eastAsia="ru-RU"/>
        </w:rPr>
      </w:pP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9D3695" w:rsidRPr="00CF1BE9" w:rsidRDefault="009D3695" w:rsidP="009D369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D3695" w:rsidRPr="00CF1BE9" w:rsidRDefault="009D3695" w:rsidP="009D3695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D3695" w:rsidRPr="00CF1BE9" w:rsidRDefault="009D3695" w:rsidP="009D3695">
      <w:pPr>
        <w:contextualSpacing/>
        <w:jc w:val="both"/>
        <w:rPr>
          <w:iCs/>
          <w:lang w:eastAsia="ru-RU"/>
        </w:rPr>
      </w:pPr>
    </w:p>
    <w:p w:rsidR="009D3695" w:rsidRPr="00CF1BE9" w:rsidRDefault="009D3695" w:rsidP="009D3695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D3695" w:rsidRPr="00CF1BE9" w:rsidRDefault="009D3695" w:rsidP="009D3695">
      <w:pPr>
        <w:ind w:firstLine="708"/>
        <w:contextualSpacing/>
        <w:jc w:val="both"/>
        <w:rPr>
          <w:iCs/>
          <w:lang w:eastAsia="ru-RU"/>
        </w:rPr>
      </w:pPr>
    </w:p>
    <w:p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9D3695" w:rsidRPr="00CF1BE9" w:rsidRDefault="009D3695" w:rsidP="009D369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9D3695" w:rsidRPr="00CF1BE9" w:rsidRDefault="009D3695" w:rsidP="009D3695">
      <w:pPr>
        <w:jc w:val="both"/>
        <w:rPr>
          <w:lang w:val="en-US" w:eastAsia="ru-RU"/>
        </w:rPr>
      </w:pPr>
    </w:p>
    <w:p w:rsidR="009D3695" w:rsidRPr="00CF1BE9" w:rsidRDefault="009D3695" w:rsidP="009D3695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9D3695" w:rsidRPr="00CF1BE9" w:rsidRDefault="009D3695" w:rsidP="009D369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9D3695" w:rsidRPr="00CF1BE9" w:rsidRDefault="009D3695" w:rsidP="009D3695">
      <w:pPr>
        <w:jc w:val="both"/>
        <w:rPr>
          <w:i/>
          <w:lang w:eastAsia="ru-RU"/>
        </w:rPr>
      </w:pPr>
    </w:p>
    <w:p w:rsidR="009D3695" w:rsidRPr="00712FE4" w:rsidRDefault="009D3695" w:rsidP="009D3695">
      <w:pPr>
        <w:ind w:firstLine="708"/>
        <w:jc w:val="both"/>
        <w:rPr>
          <w:b/>
          <w:lang w:eastAsia="ru-RU"/>
        </w:rPr>
      </w:pPr>
      <w:bookmarkStart w:id="11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1"/>
    <w:p w:rsidR="009D3695" w:rsidRPr="00CF1BE9" w:rsidRDefault="009D3695" w:rsidP="009D3695">
      <w:pPr>
        <w:jc w:val="both"/>
        <w:rPr>
          <w:bCs/>
          <w:lang w:eastAsia="ru-RU"/>
        </w:rPr>
      </w:pPr>
    </w:p>
    <w:p w:rsidR="009D3695" w:rsidRPr="00CF1BE9" w:rsidRDefault="009D3695" w:rsidP="009D3695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D3695" w:rsidRPr="00CF1BE9" w:rsidRDefault="009D3695" w:rsidP="009D3695">
      <w:pPr>
        <w:jc w:val="both"/>
        <w:outlineLvl w:val="6"/>
        <w:rPr>
          <w:lang w:eastAsia="ru-RU"/>
        </w:rPr>
      </w:pPr>
    </w:p>
    <w:p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для слепых и слабовидящих: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D3695" w:rsidRPr="00CF1BE9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D3695" w:rsidRPr="00CF1BE9" w:rsidRDefault="009D3695" w:rsidP="009D369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9D3695" w:rsidRPr="00CF1BE9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9D3695" w:rsidRPr="00CF1BE9" w:rsidRDefault="009D3695" w:rsidP="009D369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9D3695" w:rsidRPr="00CF1BE9" w:rsidRDefault="009D3695" w:rsidP="009D3695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9D3695" w:rsidRPr="00CF1BE9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9D3695" w:rsidRPr="00CF1BE9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9D3695" w:rsidRDefault="009D3695" w:rsidP="009D3695">
      <w:pPr>
        <w:tabs>
          <w:tab w:val="left" w:pos="0"/>
        </w:tabs>
        <w:ind w:firstLine="180"/>
      </w:pPr>
    </w:p>
    <w:p w:rsidR="009D3695" w:rsidRDefault="009D3695" w:rsidP="009D369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2" w:name="_Toc14355457"/>
      <w:bookmarkEnd w:id="12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3695" w:rsidRDefault="009D3695" w:rsidP="009D369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9D3695" w:rsidRDefault="009D3695" w:rsidP="009D3695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3695" w:rsidRDefault="009D3695" w:rsidP="009D3695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9D3695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D3695" w:rsidRDefault="009D3695" w:rsidP="009D3695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D3695" w:rsidRDefault="009D3695" w:rsidP="009D3695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3695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3695" w:rsidTr="009D369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3695" w:rsidTr="009D3695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3695" w:rsidRDefault="009D3695" w:rsidP="009D3695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9D3695" w:rsidRDefault="009D3695" w:rsidP="009D369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D3695" w:rsidRDefault="009D3695" w:rsidP="009D3695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9D3695" w:rsidRDefault="009D3695" w:rsidP="009D3695">
      <w:pPr>
        <w:jc w:val="both"/>
        <w:rPr>
          <w:bCs/>
          <w:lang w:eastAsia="ru-RU"/>
        </w:rPr>
      </w:pPr>
    </w:p>
    <w:p w:rsidR="009D3695" w:rsidRDefault="009D3695" w:rsidP="009D3695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D3695" w:rsidRDefault="009D3695" w:rsidP="009D3695">
      <w:pPr>
        <w:jc w:val="both"/>
        <w:outlineLvl w:val="6"/>
        <w:rPr>
          <w:lang w:eastAsia="ru-RU"/>
        </w:rPr>
      </w:pPr>
    </w:p>
    <w:p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D3695" w:rsidRDefault="009D3695" w:rsidP="009D3695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D3695" w:rsidRDefault="009D3695" w:rsidP="009D3695">
      <w:pPr>
        <w:widowControl w:val="0"/>
        <w:jc w:val="both"/>
        <w:rPr>
          <w:lang w:eastAsia="ru-RU"/>
        </w:rPr>
      </w:pPr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9D3695" w:rsidRDefault="009D3695" w:rsidP="009D3695">
      <w:pPr>
        <w:numPr>
          <w:ilvl w:val="0"/>
          <w:numId w:val="19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9D3695" w:rsidRDefault="009D3695" w:rsidP="009D3695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9D3695" w:rsidRDefault="009D3695" w:rsidP="009D3695">
      <w:pPr>
        <w:tabs>
          <w:tab w:val="left" w:pos="0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lastRenderedPageBreak/>
        <w:tab/>
        <w:t xml:space="preserve">- автоматизированным рабочим местом для людей с нарушением слуха и слабослышащих; 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9D3695" w:rsidRDefault="009D3695" w:rsidP="009D3695">
      <w:pPr>
        <w:numPr>
          <w:ilvl w:val="0"/>
          <w:numId w:val="19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9D3695" w:rsidRDefault="009D3695" w:rsidP="009D369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9D3695" w:rsidRDefault="009D3695" w:rsidP="009D369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9D3695" w:rsidRDefault="009D3695" w:rsidP="009D3695">
      <w:pPr>
        <w:tabs>
          <w:tab w:val="left" w:pos="0"/>
        </w:tabs>
        <w:spacing w:line="360" w:lineRule="auto"/>
        <w:jc w:val="both"/>
      </w:pPr>
    </w:p>
    <w:p w:rsidR="009D3695" w:rsidRDefault="009D3695" w:rsidP="009D3695">
      <w:pPr>
        <w:spacing w:line="216" w:lineRule="auto"/>
      </w:pPr>
      <w:bookmarkStart w:id="13" w:name="_GoBack"/>
      <w:bookmarkEnd w:id="13"/>
    </w:p>
    <w:sectPr w:rsidR="009D3695">
      <w:headerReference w:type="default" r:id="rId10"/>
      <w:footerReference w:type="default" r:id="rId11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AEC" w:rsidRDefault="00666AEC">
      <w:r>
        <w:separator/>
      </w:r>
    </w:p>
  </w:endnote>
  <w:endnote w:type="continuationSeparator" w:id="0">
    <w:p w:rsidR="00666AEC" w:rsidRDefault="0066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695" w:rsidRDefault="009D3695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B21CEE">
      <w:rPr>
        <w:noProof/>
      </w:rPr>
      <w:t>30</w:t>
    </w:r>
    <w:r>
      <w:fldChar w:fldCharType="end"/>
    </w:r>
  </w:p>
  <w:p w:rsidR="009D3695" w:rsidRDefault="009D36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AEC" w:rsidRDefault="00666AEC">
      <w:r>
        <w:separator/>
      </w:r>
    </w:p>
  </w:footnote>
  <w:footnote w:type="continuationSeparator" w:id="0">
    <w:p w:rsidR="00666AEC" w:rsidRDefault="00666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695" w:rsidRDefault="009D3695">
    <w:pPr>
      <w:pStyle w:val="a4"/>
    </w:pPr>
  </w:p>
  <w:p w:rsidR="009D3695" w:rsidRDefault="009D3695">
    <w:pPr>
      <w:pStyle w:val="a4"/>
    </w:pPr>
  </w:p>
  <w:p w:rsidR="009D3695" w:rsidRDefault="009D36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B3DCB"/>
    <w:multiLevelType w:val="hybridMultilevel"/>
    <w:tmpl w:val="88C6838A"/>
    <w:name w:val="Нумерованный список 32"/>
    <w:lvl w:ilvl="0" w:tplc="DFEE63C2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82BAB8D2">
      <w:numFmt w:val="decimal"/>
      <w:lvlText w:val=""/>
      <w:lvlJc w:val="left"/>
      <w:pPr>
        <w:ind w:left="0" w:firstLine="0"/>
      </w:pPr>
    </w:lvl>
    <w:lvl w:ilvl="2" w:tplc="EB781A40">
      <w:numFmt w:val="decimal"/>
      <w:lvlText w:val=""/>
      <w:lvlJc w:val="left"/>
      <w:pPr>
        <w:ind w:left="0" w:firstLine="0"/>
      </w:pPr>
    </w:lvl>
    <w:lvl w:ilvl="3" w:tplc="59849066">
      <w:numFmt w:val="decimal"/>
      <w:lvlText w:val=""/>
      <w:lvlJc w:val="left"/>
      <w:pPr>
        <w:ind w:left="0" w:firstLine="0"/>
      </w:pPr>
    </w:lvl>
    <w:lvl w:ilvl="4" w:tplc="389AE34A">
      <w:numFmt w:val="decimal"/>
      <w:lvlText w:val=""/>
      <w:lvlJc w:val="left"/>
      <w:pPr>
        <w:ind w:left="0" w:firstLine="0"/>
      </w:pPr>
    </w:lvl>
    <w:lvl w:ilvl="5" w:tplc="4184DE54">
      <w:numFmt w:val="decimal"/>
      <w:lvlText w:val=""/>
      <w:lvlJc w:val="left"/>
      <w:pPr>
        <w:ind w:left="0" w:firstLine="0"/>
      </w:pPr>
    </w:lvl>
    <w:lvl w:ilvl="6" w:tplc="FD3C8C0C">
      <w:numFmt w:val="decimal"/>
      <w:lvlText w:val=""/>
      <w:lvlJc w:val="left"/>
      <w:pPr>
        <w:ind w:left="0" w:firstLine="0"/>
      </w:pPr>
    </w:lvl>
    <w:lvl w:ilvl="7" w:tplc="23C0CB52">
      <w:numFmt w:val="decimal"/>
      <w:lvlText w:val=""/>
      <w:lvlJc w:val="left"/>
      <w:pPr>
        <w:ind w:left="0" w:firstLine="0"/>
      </w:pPr>
    </w:lvl>
    <w:lvl w:ilvl="8" w:tplc="C210604E">
      <w:numFmt w:val="decimal"/>
      <w:lvlText w:val=""/>
      <w:lvlJc w:val="left"/>
      <w:pPr>
        <w:ind w:left="0" w:firstLine="0"/>
      </w:pPr>
    </w:lvl>
  </w:abstractNum>
  <w:abstractNum w:abstractNumId="2">
    <w:nsid w:val="05B065F7"/>
    <w:multiLevelType w:val="hybridMultilevel"/>
    <w:tmpl w:val="0C300A88"/>
    <w:name w:val="Нумерованный список 12"/>
    <w:lvl w:ilvl="0" w:tplc="61EE6722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124A26E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D7C72D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0A4230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D6AB73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48AD6A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3D63C8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25AAC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23E673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61B699C"/>
    <w:multiLevelType w:val="hybridMultilevel"/>
    <w:tmpl w:val="9B1AA2D6"/>
    <w:name w:val="Нумерованный список 35"/>
    <w:lvl w:ilvl="0" w:tplc="9A9CF9EA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sz w:val="28"/>
        <w:szCs w:val="28"/>
      </w:rPr>
    </w:lvl>
    <w:lvl w:ilvl="1" w:tplc="12F49752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B028623C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2174CF8E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F632830C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48E0CF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4D0A0A52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362247B2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D49C0B24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B1C6775"/>
    <w:multiLevelType w:val="hybridMultilevel"/>
    <w:tmpl w:val="6F0CAC2A"/>
    <w:lvl w:ilvl="0" w:tplc="4DCCE44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9E9D0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CEB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6C4DF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AC6FF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3F0B00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14DA7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BB671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3B8B7D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0E97FC6"/>
    <w:multiLevelType w:val="hybridMultilevel"/>
    <w:tmpl w:val="3F063B56"/>
    <w:lvl w:ilvl="0" w:tplc="C95E9824">
      <w:start w:val="1"/>
      <w:numFmt w:val="decimal"/>
      <w:lvlText w:val="%1."/>
      <w:lvlJc w:val="left"/>
      <w:pPr>
        <w:ind w:left="1009" w:firstLine="0"/>
      </w:pPr>
      <w:rPr>
        <w:rFonts w:ascii="Times New Roman" w:hAnsi="Times New Roman" w:cs="Times New Roman"/>
        <w:sz w:val="28"/>
        <w:szCs w:val="28"/>
      </w:rPr>
    </w:lvl>
    <w:lvl w:ilvl="1" w:tplc="07A83AEA">
      <w:start w:val="1"/>
      <w:numFmt w:val="lowerLetter"/>
      <w:lvlText w:val="%2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2" w:tplc="6C4ADD52">
      <w:start w:val="1"/>
      <w:numFmt w:val="lowerRoman"/>
      <w:lvlText w:val="%3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3" w:tplc="174E6636">
      <w:start w:val="1"/>
      <w:numFmt w:val="decimal"/>
      <w:lvlText w:val="%4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4" w:tplc="C2F01CBC">
      <w:start w:val="1"/>
      <w:numFmt w:val="lowerLetter"/>
      <w:lvlText w:val="%5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5" w:tplc="A13E74A2">
      <w:start w:val="1"/>
      <w:numFmt w:val="lowerRoman"/>
      <w:lvlText w:val="%6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6" w:tplc="D76A976A">
      <w:start w:val="1"/>
      <w:numFmt w:val="decimal"/>
      <w:lvlText w:val="%7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7" w:tplc="46687FB8">
      <w:start w:val="1"/>
      <w:numFmt w:val="lowerLetter"/>
      <w:lvlText w:val="%8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8" w:tplc="4780699A">
      <w:start w:val="1"/>
      <w:numFmt w:val="lowerRoman"/>
      <w:lvlText w:val="%9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2190B88"/>
    <w:multiLevelType w:val="hybridMultilevel"/>
    <w:tmpl w:val="2E585D70"/>
    <w:name w:val="Нумерованный список 29"/>
    <w:lvl w:ilvl="0" w:tplc="2446016A">
      <w:start w:val="1"/>
      <w:numFmt w:val="decimal"/>
      <w:lvlText w:val="%1."/>
      <w:lvlJc w:val="left"/>
      <w:pPr>
        <w:ind w:left="1009" w:firstLine="0"/>
      </w:pPr>
      <w:rPr>
        <w:rFonts w:ascii="Times New Roman" w:hAnsi="Times New Roman" w:cs="Times New Roman"/>
        <w:sz w:val="28"/>
        <w:szCs w:val="28"/>
      </w:rPr>
    </w:lvl>
    <w:lvl w:ilvl="1" w:tplc="AD784A84">
      <w:start w:val="1"/>
      <w:numFmt w:val="lowerLetter"/>
      <w:lvlText w:val="%2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2" w:tplc="1E3E9E76">
      <w:start w:val="1"/>
      <w:numFmt w:val="lowerRoman"/>
      <w:lvlText w:val="%3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3" w:tplc="C290B640">
      <w:start w:val="1"/>
      <w:numFmt w:val="decimal"/>
      <w:lvlText w:val="%4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4" w:tplc="560A2C20">
      <w:start w:val="1"/>
      <w:numFmt w:val="lowerLetter"/>
      <w:lvlText w:val="%5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5" w:tplc="395AA432">
      <w:start w:val="1"/>
      <w:numFmt w:val="lowerRoman"/>
      <w:lvlText w:val="%6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6" w:tplc="8828E9C8">
      <w:start w:val="1"/>
      <w:numFmt w:val="decimal"/>
      <w:lvlText w:val="%7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7" w:tplc="5ED0B064">
      <w:start w:val="1"/>
      <w:numFmt w:val="lowerLetter"/>
      <w:lvlText w:val="%8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  <w:lvl w:ilvl="8" w:tplc="9BB62CB8">
      <w:start w:val="1"/>
      <w:numFmt w:val="lowerRoman"/>
      <w:lvlText w:val="%9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9C7280F"/>
    <w:multiLevelType w:val="hybridMultilevel"/>
    <w:tmpl w:val="20A00EE6"/>
    <w:name w:val="Нумерованный список 38"/>
    <w:lvl w:ilvl="0" w:tplc="CBB43B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5A2A7A">
      <w:start w:val="1"/>
      <w:numFmt w:val="lowerLetter"/>
      <w:lvlText w:val="%2."/>
      <w:lvlJc w:val="left"/>
      <w:pPr>
        <w:ind w:left="1080" w:firstLine="0"/>
      </w:pPr>
    </w:lvl>
    <w:lvl w:ilvl="2" w:tplc="1284C722">
      <w:start w:val="1"/>
      <w:numFmt w:val="lowerRoman"/>
      <w:lvlText w:val="%3."/>
      <w:lvlJc w:val="left"/>
      <w:pPr>
        <w:ind w:left="1980" w:firstLine="0"/>
      </w:pPr>
    </w:lvl>
    <w:lvl w:ilvl="3" w:tplc="F1AAA1E8">
      <w:start w:val="1"/>
      <w:numFmt w:val="decimal"/>
      <w:lvlText w:val="%4."/>
      <w:lvlJc w:val="left"/>
      <w:pPr>
        <w:ind w:left="2520" w:firstLine="0"/>
      </w:pPr>
    </w:lvl>
    <w:lvl w:ilvl="4" w:tplc="F4286B04">
      <w:start w:val="1"/>
      <w:numFmt w:val="lowerLetter"/>
      <w:lvlText w:val="%5."/>
      <w:lvlJc w:val="left"/>
      <w:pPr>
        <w:ind w:left="3240" w:firstLine="0"/>
      </w:pPr>
    </w:lvl>
    <w:lvl w:ilvl="5" w:tplc="D0F86280">
      <w:start w:val="1"/>
      <w:numFmt w:val="lowerRoman"/>
      <w:lvlText w:val="%6."/>
      <w:lvlJc w:val="left"/>
      <w:pPr>
        <w:ind w:left="4140" w:firstLine="0"/>
      </w:pPr>
    </w:lvl>
    <w:lvl w:ilvl="6" w:tplc="276CCC54">
      <w:start w:val="1"/>
      <w:numFmt w:val="decimal"/>
      <w:lvlText w:val="%7."/>
      <w:lvlJc w:val="left"/>
      <w:pPr>
        <w:ind w:left="4680" w:firstLine="0"/>
      </w:pPr>
    </w:lvl>
    <w:lvl w:ilvl="7" w:tplc="43BCE14A">
      <w:start w:val="1"/>
      <w:numFmt w:val="lowerLetter"/>
      <w:lvlText w:val="%8."/>
      <w:lvlJc w:val="left"/>
      <w:pPr>
        <w:ind w:left="5400" w:firstLine="0"/>
      </w:pPr>
    </w:lvl>
    <w:lvl w:ilvl="8" w:tplc="77D80F94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9D0039F"/>
    <w:multiLevelType w:val="hybridMultilevel"/>
    <w:tmpl w:val="105028A0"/>
    <w:lvl w:ilvl="0" w:tplc="FF061EF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856F36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B34011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4B8BC6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8F837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672FB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96C84E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3786AE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D3E59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A9A4D5B"/>
    <w:multiLevelType w:val="hybridMultilevel"/>
    <w:tmpl w:val="A878751E"/>
    <w:name w:val="Нумерованный список 5"/>
    <w:lvl w:ilvl="0" w:tplc="964689E2">
      <w:start w:val="1"/>
      <w:numFmt w:val="decimal"/>
      <w:lvlText w:val="%1."/>
      <w:lvlJc w:val="left"/>
      <w:pPr>
        <w:ind w:left="960" w:firstLine="0"/>
      </w:pPr>
    </w:lvl>
    <w:lvl w:ilvl="1" w:tplc="20EED46E">
      <w:start w:val="1"/>
      <w:numFmt w:val="lowerLetter"/>
      <w:lvlText w:val="%2."/>
      <w:lvlJc w:val="left"/>
      <w:pPr>
        <w:ind w:left="1680" w:firstLine="0"/>
      </w:pPr>
    </w:lvl>
    <w:lvl w:ilvl="2" w:tplc="F8464D12">
      <w:start w:val="1"/>
      <w:numFmt w:val="lowerRoman"/>
      <w:lvlText w:val="%3."/>
      <w:lvlJc w:val="left"/>
      <w:pPr>
        <w:ind w:left="2580" w:firstLine="0"/>
      </w:pPr>
    </w:lvl>
    <w:lvl w:ilvl="3" w:tplc="38FA41E6">
      <w:start w:val="1"/>
      <w:numFmt w:val="decimal"/>
      <w:lvlText w:val="%4."/>
      <w:lvlJc w:val="left"/>
      <w:pPr>
        <w:ind w:left="3120" w:firstLine="0"/>
      </w:pPr>
    </w:lvl>
    <w:lvl w:ilvl="4" w:tplc="64B29750">
      <w:start w:val="1"/>
      <w:numFmt w:val="lowerLetter"/>
      <w:lvlText w:val="%5."/>
      <w:lvlJc w:val="left"/>
      <w:pPr>
        <w:ind w:left="3840" w:firstLine="0"/>
      </w:pPr>
    </w:lvl>
    <w:lvl w:ilvl="5" w:tplc="7D4AE6EA">
      <w:start w:val="1"/>
      <w:numFmt w:val="lowerRoman"/>
      <w:lvlText w:val="%6."/>
      <w:lvlJc w:val="left"/>
      <w:pPr>
        <w:ind w:left="4740" w:firstLine="0"/>
      </w:pPr>
    </w:lvl>
    <w:lvl w:ilvl="6" w:tplc="44B648AA">
      <w:start w:val="1"/>
      <w:numFmt w:val="decimal"/>
      <w:lvlText w:val="%7."/>
      <w:lvlJc w:val="left"/>
      <w:pPr>
        <w:ind w:left="5280" w:firstLine="0"/>
      </w:pPr>
    </w:lvl>
    <w:lvl w:ilvl="7" w:tplc="FBEA08D2">
      <w:start w:val="1"/>
      <w:numFmt w:val="lowerLetter"/>
      <w:lvlText w:val="%8."/>
      <w:lvlJc w:val="left"/>
      <w:pPr>
        <w:ind w:left="6000" w:firstLine="0"/>
      </w:pPr>
    </w:lvl>
    <w:lvl w:ilvl="8" w:tplc="A732C09E">
      <w:start w:val="1"/>
      <w:numFmt w:val="lowerRoman"/>
      <w:lvlText w:val="%9."/>
      <w:lvlJc w:val="left"/>
      <w:pPr>
        <w:ind w:left="6900" w:firstLine="0"/>
      </w:pPr>
    </w:lvl>
  </w:abstractNum>
  <w:abstractNum w:abstractNumId="10">
    <w:nsid w:val="21881AD5"/>
    <w:multiLevelType w:val="multilevel"/>
    <w:tmpl w:val="0F24550C"/>
    <w:name w:val="Нумерованный список 22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2">
    <w:nsid w:val="24447DE9"/>
    <w:multiLevelType w:val="hybridMultilevel"/>
    <w:tmpl w:val="6356735E"/>
    <w:name w:val="Нумерованный список 26"/>
    <w:lvl w:ilvl="0" w:tplc="48A2C546">
      <w:start w:val="1"/>
      <w:numFmt w:val="decimal"/>
      <w:lvlText w:val="%1."/>
      <w:lvlJc w:val="left"/>
      <w:pPr>
        <w:ind w:left="360" w:firstLine="0"/>
      </w:pPr>
    </w:lvl>
    <w:lvl w:ilvl="1" w:tplc="80BC0DD0">
      <w:start w:val="1"/>
      <w:numFmt w:val="lowerLetter"/>
      <w:lvlText w:val="%2."/>
      <w:lvlJc w:val="left"/>
      <w:pPr>
        <w:ind w:left="1080" w:firstLine="0"/>
      </w:pPr>
    </w:lvl>
    <w:lvl w:ilvl="2" w:tplc="405A3888">
      <w:start w:val="1"/>
      <w:numFmt w:val="lowerRoman"/>
      <w:lvlText w:val="%3."/>
      <w:lvlJc w:val="left"/>
      <w:pPr>
        <w:ind w:left="1980" w:firstLine="0"/>
      </w:pPr>
    </w:lvl>
    <w:lvl w:ilvl="3" w:tplc="39BEADAA">
      <w:start w:val="1"/>
      <w:numFmt w:val="decimal"/>
      <w:lvlText w:val="%4."/>
      <w:lvlJc w:val="left"/>
      <w:pPr>
        <w:ind w:left="2520" w:firstLine="0"/>
      </w:pPr>
    </w:lvl>
    <w:lvl w:ilvl="4" w:tplc="F6409388">
      <w:start w:val="1"/>
      <w:numFmt w:val="lowerLetter"/>
      <w:lvlText w:val="%5."/>
      <w:lvlJc w:val="left"/>
      <w:pPr>
        <w:ind w:left="3240" w:firstLine="0"/>
      </w:pPr>
    </w:lvl>
    <w:lvl w:ilvl="5" w:tplc="722EB3E0">
      <w:start w:val="1"/>
      <w:numFmt w:val="lowerRoman"/>
      <w:lvlText w:val="%6."/>
      <w:lvlJc w:val="left"/>
      <w:pPr>
        <w:ind w:left="4140" w:firstLine="0"/>
      </w:pPr>
    </w:lvl>
    <w:lvl w:ilvl="6" w:tplc="05841090">
      <w:start w:val="1"/>
      <w:numFmt w:val="decimal"/>
      <w:lvlText w:val="%7."/>
      <w:lvlJc w:val="left"/>
      <w:pPr>
        <w:ind w:left="4680" w:firstLine="0"/>
      </w:pPr>
    </w:lvl>
    <w:lvl w:ilvl="7" w:tplc="C0F0325E">
      <w:start w:val="1"/>
      <w:numFmt w:val="lowerLetter"/>
      <w:lvlText w:val="%8."/>
      <w:lvlJc w:val="left"/>
      <w:pPr>
        <w:ind w:left="5400" w:firstLine="0"/>
      </w:pPr>
    </w:lvl>
    <w:lvl w:ilvl="8" w:tplc="C42C61F8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4">
    <w:nsid w:val="270C3DB8"/>
    <w:multiLevelType w:val="hybridMultilevel"/>
    <w:tmpl w:val="FF7837AE"/>
    <w:name w:val="Нумерованный список 34"/>
    <w:lvl w:ilvl="0" w:tplc="85E8A3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FFA1ED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2641A1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FAE26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3CC65C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43893F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8041B7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B0D57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C545D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29182C01"/>
    <w:multiLevelType w:val="hybridMultilevel"/>
    <w:tmpl w:val="BF14F0B4"/>
    <w:name w:val="Нумерованный список 24"/>
    <w:lvl w:ilvl="0" w:tplc="C590B0C4">
      <w:start w:val="1"/>
      <w:numFmt w:val="decimal"/>
      <w:lvlText w:val="%1."/>
      <w:lvlJc w:val="left"/>
      <w:pPr>
        <w:ind w:left="360" w:firstLine="0"/>
      </w:pPr>
    </w:lvl>
    <w:lvl w:ilvl="1" w:tplc="EA2057CE">
      <w:start w:val="1"/>
      <w:numFmt w:val="lowerLetter"/>
      <w:lvlText w:val="%2."/>
      <w:lvlJc w:val="left"/>
      <w:pPr>
        <w:ind w:left="1080" w:firstLine="0"/>
      </w:pPr>
    </w:lvl>
    <w:lvl w:ilvl="2" w:tplc="E006E55C">
      <w:start w:val="1"/>
      <w:numFmt w:val="lowerRoman"/>
      <w:lvlText w:val="%3."/>
      <w:lvlJc w:val="left"/>
      <w:pPr>
        <w:ind w:left="1980" w:firstLine="0"/>
      </w:pPr>
    </w:lvl>
    <w:lvl w:ilvl="3" w:tplc="90406612">
      <w:start w:val="1"/>
      <w:numFmt w:val="decimal"/>
      <w:lvlText w:val="%4."/>
      <w:lvlJc w:val="left"/>
      <w:pPr>
        <w:ind w:left="2520" w:firstLine="0"/>
      </w:pPr>
    </w:lvl>
    <w:lvl w:ilvl="4" w:tplc="5EB6FED4">
      <w:start w:val="1"/>
      <w:numFmt w:val="lowerLetter"/>
      <w:lvlText w:val="%5."/>
      <w:lvlJc w:val="left"/>
      <w:pPr>
        <w:ind w:left="3240" w:firstLine="0"/>
      </w:pPr>
    </w:lvl>
    <w:lvl w:ilvl="5" w:tplc="C14C05CC">
      <w:start w:val="1"/>
      <w:numFmt w:val="lowerRoman"/>
      <w:lvlText w:val="%6."/>
      <w:lvlJc w:val="left"/>
      <w:pPr>
        <w:ind w:left="4140" w:firstLine="0"/>
      </w:pPr>
    </w:lvl>
    <w:lvl w:ilvl="6" w:tplc="B08094EA">
      <w:start w:val="1"/>
      <w:numFmt w:val="decimal"/>
      <w:lvlText w:val="%7."/>
      <w:lvlJc w:val="left"/>
      <w:pPr>
        <w:ind w:left="4680" w:firstLine="0"/>
      </w:pPr>
    </w:lvl>
    <w:lvl w:ilvl="7" w:tplc="39109F94">
      <w:start w:val="1"/>
      <w:numFmt w:val="lowerLetter"/>
      <w:lvlText w:val="%8."/>
      <w:lvlJc w:val="left"/>
      <w:pPr>
        <w:ind w:left="5400" w:firstLine="0"/>
      </w:pPr>
    </w:lvl>
    <w:lvl w:ilvl="8" w:tplc="9CE81C30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38FA07C5"/>
    <w:multiLevelType w:val="multilevel"/>
    <w:tmpl w:val="46A6A168"/>
    <w:name w:val="Нумерованный список 8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39EF4B8A"/>
    <w:multiLevelType w:val="hybridMultilevel"/>
    <w:tmpl w:val="81DAF6FE"/>
    <w:name w:val="Нумерованный список 20"/>
    <w:lvl w:ilvl="0" w:tplc="FCEEF8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F02F79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DC43DC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95451B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58C0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2CCC3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FE4F7A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26363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21C02B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EE47064"/>
    <w:multiLevelType w:val="hybridMultilevel"/>
    <w:tmpl w:val="D8C0C5F0"/>
    <w:name w:val="Нумерованный список 18"/>
    <w:lvl w:ilvl="0" w:tplc="309C2DCC">
      <w:start w:val="1"/>
      <w:numFmt w:val="decimal"/>
      <w:lvlText w:val="%1."/>
      <w:lvlJc w:val="left"/>
      <w:pPr>
        <w:ind w:left="360" w:firstLine="0"/>
      </w:pPr>
    </w:lvl>
    <w:lvl w:ilvl="1" w:tplc="340C0A54">
      <w:start w:val="1"/>
      <w:numFmt w:val="lowerLetter"/>
      <w:lvlText w:val="%2."/>
      <w:lvlJc w:val="left"/>
      <w:pPr>
        <w:ind w:left="1080" w:firstLine="0"/>
      </w:pPr>
    </w:lvl>
    <w:lvl w:ilvl="2" w:tplc="7C868726">
      <w:start w:val="1"/>
      <w:numFmt w:val="lowerRoman"/>
      <w:lvlText w:val="%3."/>
      <w:lvlJc w:val="left"/>
      <w:pPr>
        <w:ind w:left="1980" w:firstLine="0"/>
      </w:pPr>
    </w:lvl>
    <w:lvl w:ilvl="3" w:tplc="2CAE82C6">
      <w:start w:val="1"/>
      <w:numFmt w:val="decimal"/>
      <w:lvlText w:val="%4."/>
      <w:lvlJc w:val="left"/>
      <w:pPr>
        <w:ind w:left="2520" w:firstLine="0"/>
      </w:pPr>
    </w:lvl>
    <w:lvl w:ilvl="4" w:tplc="552CEC3E">
      <w:start w:val="1"/>
      <w:numFmt w:val="lowerLetter"/>
      <w:lvlText w:val="%5."/>
      <w:lvlJc w:val="left"/>
      <w:pPr>
        <w:ind w:left="3240" w:firstLine="0"/>
      </w:pPr>
    </w:lvl>
    <w:lvl w:ilvl="5" w:tplc="A0EAAB6A">
      <w:start w:val="1"/>
      <w:numFmt w:val="lowerRoman"/>
      <w:lvlText w:val="%6."/>
      <w:lvlJc w:val="left"/>
      <w:pPr>
        <w:ind w:left="4140" w:firstLine="0"/>
      </w:pPr>
    </w:lvl>
    <w:lvl w:ilvl="6" w:tplc="958E07F8">
      <w:start w:val="1"/>
      <w:numFmt w:val="decimal"/>
      <w:lvlText w:val="%7."/>
      <w:lvlJc w:val="left"/>
      <w:pPr>
        <w:ind w:left="4680" w:firstLine="0"/>
      </w:pPr>
    </w:lvl>
    <w:lvl w:ilvl="7" w:tplc="39E42F38">
      <w:start w:val="1"/>
      <w:numFmt w:val="lowerLetter"/>
      <w:lvlText w:val="%8."/>
      <w:lvlJc w:val="left"/>
      <w:pPr>
        <w:ind w:left="5400" w:firstLine="0"/>
      </w:pPr>
    </w:lvl>
    <w:lvl w:ilvl="8" w:tplc="E488BE1C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3F3B7951"/>
    <w:multiLevelType w:val="hybridMultilevel"/>
    <w:tmpl w:val="F3443614"/>
    <w:name w:val="Нумерованный список 11"/>
    <w:lvl w:ilvl="0" w:tplc="06E6FBB0">
      <w:start w:val="1"/>
      <w:numFmt w:val="decimal"/>
      <w:lvlText w:val="%1."/>
      <w:lvlJc w:val="left"/>
      <w:pPr>
        <w:ind w:left="360" w:firstLine="0"/>
      </w:pPr>
    </w:lvl>
    <w:lvl w:ilvl="1" w:tplc="232EFB2E">
      <w:start w:val="1"/>
      <w:numFmt w:val="lowerLetter"/>
      <w:lvlText w:val="%2."/>
      <w:lvlJc w:val="left"/>
      <w:pPr>
        <w:ind w:left="1080" w:firstLine="0"/>
      </w:pPr>
    </w:lvl>
    <w:lvl w:ilvl="2" w:tplc="A506405C">
      <w:start w:val="1"/>
      <w:numFmt w:val="lowerRoman"/>
      <w:lvlText w:val="%3."/>
      <w:lvlJc w:val="left"/>
      <w:pPr>
        <w:ind w:left="1980" w:firstLine="0"/>
      </w:pPr>
    </w:lvl>
    <w:lvl w:ilvl="3" w:tplc="59E03FF8">
      <w:start w:val="1"/>
      <w:numFmt w:val="decimal"/>
      <w:lvlText w:val="%4."/>
      <w:lvlJc w:val="left"/>
      <w:pPr>
        <w:ind w:left="2520" w:firstLine="0"/>
      </w:pPr>
    </w:lvl>
    <w:lvl w:ilvl="4" w:tplc="759C66F0">
      <w:start w:val="1"/>
      <w:numFmt w:val="lowerLetter"/>
      <w:lvlText w:val="%5."/>
      <w:lvlJc w:val="left"/>
      <w:pPr>
        <w:ind w:left="3240" w:firstLine="0"/>
      </w:pPr>
    </w:lvl>
    <w:lvl w:ilvl="5" w:tplc="A38E151A">
      <w:start w:val="1"/>
      <w:numFmt w:val="lowerRoman"/>
      <w:lvlText w:val="%6."/>
      <w:lvlJc w:val="left"/>
      <w:pPr>
        <w:ind w:left="4140" w:firstLine="0"/>
      </w:pPr>
    </w:lvl>
    <w:lvl w:ilvl="6" w:tplc="DDF23E02">
      <w:start w:val="1"/>
      <w:numFmt w:val="decimal"/>
      <w:lvlText w:val="%7."/>
      <w:lvlJc w:val="left"/>
      <w:pPr>
        <w:ind w:left="4680" w:firstLine="0"/>
      </w:pPr>
    </w:lvl>
    <w:lvl w:ilvl="7" w:tplc="5C88211E">
      <w:start w:val="1"/>
      <w:numFmt w:val="lowerLetter"/>
      <w:lvlText w:val="%8."/>
      <w:lvlJc w:val="left"/>
      <w:pPr>
        <w:ind w:left="5400" w:firstLine="0"/>
      </w:pPr>
    </w:lvl>
    <w:lvl w:ilvl="8" w:tplc="BC324BEC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422B20C0"/>
    <w:multiLevelType w:val="hybridMultilevel"/>
    <w:tmpl w:val="31ACF2C2"/>
    <w:name w:val="Нумерованный список 4"/>
    <w:lvl w:ilvl="0" w:tplc="803E69C0">
      <w:start w:val="1"/>
      <w:numFmt w:val="decimal"/>
      <w:lvlText w:val="%1."/>
      <w:lvlJc w:val="left"/>
      <w:pPr>
        <w:ind w:left="360" w:firstLine="0"/>
      </w:pPr>
    </w:lvl>
    <w:lvl w:ilvl="1" w:tplc="810E9BDC">
      <w:start w:val="1"/>
      <w:numFmt w:val="lowerLetter"/>
      <w:lvlText w:val="%2."/>
      <w:lvlJc w:val="left"/>
      <w:pPr>
        <w:ind w:left="1080" w:firstLine="0"/>
      </w:pPr>
    </w:lvl>
    <w:lvl w:ilvl="2" w:tplc="BBE02F10">
      <w:start w:val="1"/>
      <w:numFmt w:val="lowerRoman"/>
      <w:lvlText w:val="%3."/>
      <w:lvlJc w:val="left"/>
      <w:pPr>
        <w:ind w:left="1980" w:firstLine="0"/>
      </w:pPr>
    </w:lvl>
    <w:lvl w:ilvl="3" w:tplc="E03AA846">
      <w:start w:val="1"/>
      <w:numFmt w:val="decimal"/>
      <w:lvlText w:val="%4."/>
      <w:lvlJc w:val="left"/>
      <w:pPr>
        <w:ind w:left="2520" w:firstLine="0"/>
      </w:pPr>
    </w:lvl>
    <w:lvl w:ilvl="4" w:tplc="0DB2CB40">
      <w:start w:val="1"/>
      <w:numFmt w:val="lowerLetter"/>
      <w:lvlText w:val="%5."/>
      <w:lvlJc w:val="left"/>
      <w:pPr>
        <w:ind w:left="3240" w:firstLine="0"/>
      </w:pPr>
    </w:lvl>
    <w:lvl w:ilvl="5" w:tplc="D934554C">
      <w:start w:val="1"/>
      <w:numFmt w:val="lowerRoman"/>
      <w:lvlText w:val="%6."/>
      <w:lvlJc w:val="left"/>
      <w:pPr>
        <w:ind w:left="4140" w:firstLine="0"/>
      </w:pPr>
    </w:lvl>
    <w:lvl w:ilvl="6" w:tplc="AB46499C">
      <w:start w:val="1"/>
      <w:numFmt w:val="decimal"/>
      <w:lvlText w:val="%7."/>
      <w:lvlJc w:val="left"/>
      <w:pPr>
        <w:ind w:left="4680" w:firstLine="0"/>
      </w:pPr>
    </w:lvl>
    <w:lvl w:ilvl="7" w:tplc="73C826A8">
      <w:start w:val="1"/>
      <w:numFmt w:val="lowerLetter"/>
      <w:lvlText w:val="%8."/>
      <w:lvlJc w:val="left"/>
      <w:pPr>
        <w:ind w:left="5400" w:firstLine="0"/>
      </w:pPr>
    </w:lvl>
    <w:lvl w:ilvl="8" w:tplc="782250C6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43DA5508"/>
    <w:multiLevelType w:val="hybridMultilevel"/>
    <w:tmpl w:val="D5BC3E64"/>
    <w:name w:val="Нумерованный список 7"/>
    <w:lvl w:ilvl="0" w:tplc="059813F4">
      <w:start w:val="1"/>
      <w:numFmt w:val="decimal"/>
      <w:lvlText w:val="%1."/>
      <w:lvlJc w:val="left"/>
      <w:pPr>
        <w:ind w:left="360" w:firstLine="0"/>
      </w:pPr>
    </w:lvl>
    <w:lvl w:ilvl="1" w:tplc="F210F1AA">
      <w:start w:val="1"/>
      <w:numFmt w:val="lowerLetter"/>
      <w:lvlText w:val="%2."/>
      <w:lvlJc w:val="left"/>
      <w:pPr>
        <w:ind w:left="1080" w:firstLine="0"/>
      </w:pPr>
    </w:lvl>
    <w:lvl w:ilvl="2" w:tplc="BF4074DC">
      <w:start w:val="1"/>
      <w:numFmt w:val="lowerRoman"/>
      <w:lvlText w:val="%3."/>
      <w:lvlJc w:val="left"/>
      <w:pPr>
        <w:ind w:left="1980" w:firstLine="0"/>
      </w:pPr>
    </w:lvl>
    <w:lvl w:ilvl="3" w:tplc="888023A0">
      <w:start w:val="1"/>
      <w:numFmt w:val="decimal"/>
      <w:lvlText w:val="%4."/>
      <w:lvlJc w:val="left"/>
      <w:pPr>
        <w:ind w:left="2520" w:firstLine="0"/>
      </w:pPr>
    </w:lvl>
    <w:lvl w:ilvl="4" w:tplc="2D686BA2">
      <w:start w:val="1"/>
      <w:numFmt w:val="lowerLetter"/>
      <w:lvlText w:val="%5."/>
      <w:lvlJc w:val="left"/>
      <w:pPr>
        <w:ind w:left="3240" w:firstLine="0"/>
      </w:pPr>
    </w:lvl>
    <w:lvl w:ilvl="5" w:tplc="97D09516">
      <w:start w:val="1"/>
      <w:numFmt w:val="lowerRoman"/>
      <w:lvlText w:val="%6."/>
      <w:lvlJc w:val="left"/>
      <w:pPr>
        <w:ind w:left="4140" w:firstLine="0"/>
      </w:pPr>
    </w:lvl>
    <w:lvl w:ilvl="6" w:tplc="FD0C3A0A">
      <w:start w:val="1"/>
      <w:numFmt w:val="decimal"/>
      <w:lvlText w:val="%7."/>
      <w:lvlJc w:val="left"/>
      <w:pPr>
        <w:ind w:left="4680" w:firstLine="0"/>
      </w:pPr>
    </w:lvl>
    <w:lvl w:ilvl="7" w:tplc="F688688A">
      <w:start w:val="1"/>
      <w:numFmt w:val="lowerLetter"/>
      <w:lvlText w:val="%8."/>
      <w:lvlJc w:val="left"/>
      <w:pPr>
        <w:ind w:left="5400" w:firstLine="0"/>
      </w:pPr>
    </w:lvl>
    <w:lvl w:ilvl="8" w:tplc="EA9C215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45AF7C36"/>
    <w:multiLevelType w:val="hybridMultilevel"/>
    <w:tmpl w:val="DA72C580"/>
    <w:name w:val="Нумерованный список 37"/>
    <w:lvl w:ilvl="0" w:tplc="3566EEBA">
      <w:start w:val="1"/>
      <w:numFmt w:val="decimal"/>
      <w:lvlText w:val="%1)"/>
      <w:lvlJc w:val="left"/>
      <w:pPr>
        <w:ind w:left="360" w:firstLine="0"/>
      </w:pPr>
    </w:lvl>
    <w:lvl w:ilvl="1" w:tplc="F244C58C">
      <w:start w:val="1"/>
      <w:numFmt w:val="lowerLetter"/>
      <w:lvlText w:val="%2."/>
      <w:lvlJc w:val="left"/>
      <w:pPr>
        <w:ind w:left="1080" w:firstLine="0"/>
      </w:pPr>
    </w:lvl>
    <w:lvl w:ilvl="2" w:tplc="1F4866FE">
      <w:start w:val="1"/>
      <w:numFmt w:val="lowerRoman"/>
      <w:lvlText w:val="%3."/>
      <w:lvlJc w:val="left"/>
      <w:pPr>
        <w:ind w:left="1980" w:firstLine="0"/>
      </w:pPr>
    </w:lvl>
    <w:lvl w:ilvl="3" w:tplc="915AB90E">
      <w:start w:val="1"/>
      <w:numFmt w:val="decimal"/>
      <w:lvlText w:val="%4."/>
      <w:lvlJc w:val="left"/>
      <w:pPr>
        <w:ind w:left="2520" w:firstLine="0"/>
      </w:pPr>
    </w:lvl>
    <w:lvl w:ilvl="4" w:tplc="CDF232DA">
      <w:start w:val="1"/>
      <w:numFmt w:val="lowerLetter"/>
      <w:lvlText w:val="%5."/>
      <w:lvlJc w:val="left"/>
      <w:pPr>
        <w:ind w:left="3240" w:firstLine="0"/>
      </w:pPr>
    </w:lvl>
    <w:lvl w:ilvl="5" w:tplc="35E03C0C">
      <w:start w:val="1"/>
      <w:numFmt w:val="lowerRoman"/>
      <w:lvlText w:val="%6."/>
      <w:lvlJc w:val="left"/>
      <w:pPr>
        <w:ind w:left="4140" w:firstLine="0"/>
      </w:pPr>
    </w:lvl>
    <w:lvl w:ilvl="6" w:tplc="1D580F28">
      <w:start w:val="1"/>
      <w:numFmt w:val="decimal"/>
      <w:lvlText w:val="%7."/>
      <w:lvlJc w:val="left"/>
      <w:pPr>
        <w:ind w:left="4680" w:firstLine="0"/>
      </w:pPr>
    </w:lvl>
    <w:lvl w:ilvl="7" w:tplc="CF3CE818">
      <w:start w:val="1"/>
      <w:numFmt w:val="lowerLetter"/>
      <w:lvlText w:val="%8."/>
      <w:lvlJc w:val="left"/>
      <w:pPr>
        <w:ind w:left="5400" w:firstLine="0"/>
      </w:pPr>
    </w:lvl>
    <w:lvl w:ilvl="8" w:tplc="812A9C9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83D0595"/>
    <w:multiLevelType w:val="hybridMultilevel"/>
    <w:tmpl w:val="CB38C7EE"/>
    <w:name w:val="Нумерованный список 17"/>
    <w:lvl w:ilvl="0" w:tplc="6FDCC80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79AC563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D40BA5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9FA2B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6FC098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D48F7E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0D82FB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E2809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2CA548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9CA7E4A"/>
    <w:multiLevelType w:val="multilevel"/>
    <w:tmpl w:val="8A00CB6C"/>
    <w:name w:val="Нумерованный список 2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AA85BB5"/>
    <w:multiLevelType w:val="multilevel"/>
    <w:tmpl w:val="A87C30FC"/>
    <w:name w:val="Нумерованный список 21"/>
    <w:lvl w:ilvl="0">
      <w:start w:val="1"/>
      <w:numFmt w:val="decimal"/>
      <w:lvlText w:val="Тема 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288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576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1008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4D2B38BF"/>
    <w:multiLevelType w:val="hybridMultilevel"/>
    <w:tmpl w:val="5230845E"/>
    <w:name w:val="Нумерованный список 31"/>
    <w:lvl w:ilvl="0" w:tplc="8B2EC3F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3A96E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FECA4B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E603D4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5CE816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AAAEBF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F5C571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D3229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37823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4D6B3F80"/>
    <w:multiLevelType w:val="hybridMultilevel"/>
    <w:tmpl w:val="A37A2310"/>
    <w:name w:val="Нумерованный список 28"/>
    <w:lvl w:ilvl="0" w:tplc="699E6726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A88A2604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B2EF7B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A444490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BA3E7CF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27C343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7E8E7D0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BADE85C8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D8FE306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8">
    <w:nsid w:val="543D5D1F"/>
    <w:multiLevelType w:val="hybridMultilevel"/>
    <w:tmpl w:val="7C2880D6"/>
    <w:name w:val="Нумерованный список 36"/>
    <w:lvl w:ilvl="0" w:tplc="FB881A8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18E469C6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720A57D2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7ABC2434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4B8E1FC2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C7A22AEE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7B921A98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A4E4569C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35DCB6B4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4603309"/>
    <w:multiLevelType w:val="multilevel"/>
    <w:tmpl w:val="AFEEB4EC"/>
    <w:name w:val="Нумерованный список 3"/>
    <w:lvl w:ilvl="0">
      <w:start w:val="1"/>
      <w:numFmt w:val="decimal"/>
      <w:lvlText w:val="Тема %1."/>
      <w:lvlJc w:val="left"/>
      <w:pPr>
        <w:ind w:left="142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Тема %1.%2"/>
      <w:lvlJc w:val="left"/>
      <w:pPr>
        <w:ind w:left="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2">
      <w:start w:val="1"/>
      <w:numFmt w:val="upperLetter"/>
      <w:lvlText w:val="(%3)"/>
      <w:lvlJc w:val="left"/>
      <w:pPr>
        <w:ind w:left="-29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(%4)"/>
      <w:lvlJc w:val="left"/>
      <w:pPr>
        <w:ind w:left="142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)"/>
      <w:lvlJc w:val="left"/>
      <w:pPr>
        <w:ind w:left="-2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Letter"/>
      <w:lvlText w:val="%6)"/>
      <w:lvlJc w:val="left"/>
      <w:pPr>
        <w:ind w:left="142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lowerRoman"/>
      <w:lvlText w:val="%7)"/>
      <w:lvlJc w:val="left"/>
      <w:pPr>
        <w:ind w:left="43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43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ind w:left="862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4726469"/>
    <w:multiLevelType w:val="hybridMultilevel"/>
    <w:tmpl w:val="C5ECA086"/>
    <w:name w:val="Нумерованный список 16"/>
    <w:lvl w:ilvl="0" w:tplc="B92084C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ED4778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B9E1B3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DCC5C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044A4C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6CE3D4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7960B7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F762D5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854C9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565827A2"/>
    <w:multiLevelType w:val="hybridMultilevel"/>
    <w:tmpl w:val="3FA29A60"/>
    <w:name w:val="Нумерованный список 10"/>
    <w:lvl w:ilvl="0" w:tplc="C6C06872">
      <w:numFmt w:val="bullet"/>
      <w:lvlText w:val=""/>
      <w:lvlJc w:val="left"/>
      <w:pPr>
        <w:ind w:left="1440" w:firstLine="0"/>
      </w:pPr>
      <w:rPr>
        <w:rFonts w:ascii="Symbol" w:hAnsi="Symbol" w:cs="Symbol"/>
        <w:sz w:val="20"/>
        <w:szCs w:val="20"/>
      </w:rPr>
    </w:lvl>
    <w:lvl w:ilvl="1" w:tplc="474A41C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0"/>
        <w:szCs w:val="20"/>
      </w:rPr>
    </w:lvl>
    <w:lvl w:ilvl="2" w:tplc="9ED82D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  <w:szCs w:val="20"/>
      </w:rPr>
    </w:lvl>
    <w:lvl w:ilvl="3" w:tplc="7A8273C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  <w:szCs w:val="20"/>
      </w:rPr>
    </w:lvl>
    <w:lvl w:ilvl="4" w:tplc="83D283F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  <w:szCs w:val="20"/>
      </w:rPr>
    </w:lvl>
    <w:lvl w:ilvl="5" w:tplc="6D98C5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  <w:szCs w:val="20"/>
      </w:rPr>
    </w:lvl>
    <w:lvl w:ilvl="6" w:tplc="99B8C76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  <w:szCs w:val="20"/>
      </w:rPr>
    </w:lvl>
    <w:lvl w:ilvl="7" w:tplc="E1D4284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  <w:szCs w:val="20"/>
      </w:rPr>
    </w:lvl>
    <w:lvl w:ilvl="8" w:tplc="87FC35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  <w:szCs w:val="20"/>
      </w:rPr>
    </w:lvl>
  </w:abstractNum>
  <w:abstractNum w:abstractNumId="33">
    <w:nsid w:val="5F9E7E16"/>
    <w:multiLevelType w:val="hybridMultilevel"/>
    <w:tmpl w:val="A6601C3E"/>
    <w:lvl w:ilvl="0" w:tplc="FEC0AF7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2648F23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C9646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0A22AB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52E83E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94820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81AD51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6D02C5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C00B46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EA09C9"/>
    <w:multiLevelType w:val="hybridMultilevel"/>
    <w:tmpl w:val="48729DE6"/>
    <w:name w:val="Нумерованный список 27"/>
    <w:lvl w:ilvl="0" w:tplc="1DAEFA4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9ECF99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AD24C2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2A66A1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794F4E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56A56E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3A63E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7FA65F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BE0158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620A5DA0"/>
    <w:multiLevelType w:val="hybridMultilevel"/>
    <w:tmpl w:val="10AE60F4"/>
    <w:name w:val="Нумерованный список 9"/>
    <w:lvl w:ilvl="0" w:tplc="FBB8671E">
      <w:start w:val="7"/>
      <w:numFmt w:val="decimal"/>
      <w:lvlText w:val="%1."/>
      <w:lvlJc w:val="left"/>
      <w:pPr>
        <w:ind w:left="360" w:firstLine="0"/>
      </w:pPr>
    </w:lvl>
    <w:lvl w:ilvl="1" w:tplc="568A3CE6">
      <w:start w:val="1"/>
      <w:numFmt w:val="lowerLetter"/>
      <w:lvlText w:val="%2."/>
      <w:lvlJc w:val="left"/>
      <w:pPr>
        <w:ind w:left="1080" w:firstLine="0"/>
      </w:pPr>
    </w:lvl>
    <w:lvl w:ilvl="2" w:tplc="BA12C4CE">
      <w:start w:val="1"/>
      <w:numFmt w:val="lowerRoman"/>
      <w:lvlText w:val="%3."/>
      <w:lvlJc w:val="left"/>
      <w:pPr>
        <w:ind w:left="1980" w:firstLine="0"/>
      </w:pPr>
    </w:lvl>
    <w:lvl w:ilvl="3" w:tplc="8B2696D6">
      <w:start w:val="1"/>
      <w:numFmt w:val="decimal"/>
      <w:lvlText w:val="%4."/>
      <w:lvlJc w:val="left"/>
      <w:pPr>
        <w:ind w:left="2520" w:firstLine="0"/>
      </w:pPr>
    </w:lvl>
    <w:lvl w:ilvl="4" w:tplc="23C47DB0">
      <w:start w:val="1"/>
      <w:numFmt w:val="lowerLetter"/>
      <w:lvlText w:val="%5."/>
      <w:lvlJc w:val="left"/>
      <w:pPr>
        <w:ind w:left="3240" w:firstLine="0"/>
      </w:pPr>
    </w:lvl>
    <w:lvl w:ilvl="5" w:tplc="3F30996E">
      <w:start w:val="1"/>
      <w:numFmt w:val="lowerRoman"/>
      <w:lvlText w:val="%6."/>
      <w:lvlJc w:val="left"/>
      <w:pPr>
        <w:ind w:left="4140" w:firstLine="0"/>
      </w:pPr>
    </w:lvl>
    <w:lvl w:ilvl="6" w:tplc="7C0A0A42">
      <w:start w:val="1"/>
      <w:numFmt w:val="decimal"/>
      <w:lvlText w:val="%7."/>
      <w:lvlJc w:val="left"/>
      <w:pPr>
        <w:ind w:left="4680" w:firstLine="0"/>
      </w:pPr>
    </w:lvl>
    <w:lvl w:ilvl="7" w:tplc="F628F3CE">
      <w:start w:val="1"/>
      <w:numFmt w:val="lowerLetter"/>
      <w:lvlText w:val="%8."/>
      <w:lvlJc w:val="left"/>
      <w:pPr>
        <w:ind w:left="5400" w:firstLine="0"/>
      </w:pPr>
    </w:lvl>
    <w:lvl w:ilvl="8" w:tplc="EBFA843E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62AE0502"/>
    <w:multiLevelType w:val="multilevel"/>
    <w:tmpl w:val="681EC2D2"/>
    <w:name w:val="Нумерованный список 25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38">
    <w:nsid w:val="62BC0F7F"/>
    <w:multiLevelType w:val="hybridMultilevel"/>
    <w:tmpl w:val="624A3CA0"/>
    <w:name w:val="Нумерованный список 19"/>
    <w:lvl w:ilvl="0" w:tplc="1682FEC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0D2DF5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88E0A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CB2D22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B1671E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488A98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A06CEC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904FA5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D6473E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65C864C9"/>
    <w:multiLevelType w:val="hybridMultilevel"/>
    <w:tmpl w:val="A4A4A426"/>
    <w:name w:val="Нумерованный список 13"/>
    <w:lvl w:ilvl="0" w:tplc="E094535A">
      <w:start w:val="1"/>
      <w:numFmt w:val="decimal"/>
      <w:lvlText w:val="%1."/>
      <w:lvlJc w:val="left"/>
      <w:pPr>
        <w:ind w:left="1069" w:firstLine="0"/>
      </w:pPr>
    </w:lvl>
    <w:lvl w:ilvl="1" w:tplc="19D08D26">
      <w:start w:val="1"/>
      <w:numFmt w:val="lowerLetter"/>
      <w:lvlText w:val="%2."/>
      <w:lvlJc w:val="left"/>
      <w:pPr>
        <w:ind w:left="1789" w:firstLine="0"/>
      </w:pPr>
    </w:lvl>
    <w:lvl w:ilvl="2" w:tplc="4B34960C">
      <w:start w:val="1"/>
      <w:numFmt w:val="lowerRoman"/>
      <w:lvlText w:val="%3."/>
      <w:lvlJc w:val="left"/>
      <w:pPr>
        <w:ind w:left="2689" w:firstLine="0"/>
      </w:pPr>
    </w:lvl>
    <w:lvl w:ilvl="3" w:tplc="D7C8B7D8">
      <w:start w:val="1"/>
      <w:numFmt w:val="decimal"/>
      <w:lvlText w:val="%4."/>
      <w:lvlJc w:val="left"/>
      <w:pPr>
        <w:ind w:left="3229" w:firstLine="0"/>
      </w:pPr>
    </w:lvl>
    <w:lvl w:ilvl="4" w:tplc="7DCA0B7C">
      <w:start w:val="1"/>
      <w:numFmt w:val="lowerLetter"/>
      <w:lvlText w:val="%5."/>
      <w:lvlJc w:val="left"/>
      <w:pPr>
        <w:ind w:left="3949" w:firstLine="0"/>
      </w:pPr>
    </w:lvl>
    <w:lvl w:ilvl="5" w:tplc="0EB24790">
      <w:start w:val="1"/>
      <w:numFmt w:val="lowerRoman"/>
      <w:lvlText w:val="%6."/>
      <w:lvlJc w:val="left"/>
      <w:pPr>
        <w:ind w:left="4849" w:firstLine="0"/>
      </w:pPr>
    </w:lvl>
    <w:lvl w:ilvl="6" w:tplc="F208A0EA">
      <w:start w:val="1"/>
      <w:numFmt w:val="decimal"/>
      <w:lvlText w:val="%7."/>
      <w:lvlJc w:val="left"/>
      <w:pPr>
        <w:ind w:left="5389" w:firstLine="0"/>
      </w:pPr>
    </w:lvl>
    <w:lvl w:ilvl="7" w:tplc="C212DAD6">
      <w:start w:val="1"/>
      <w:numFmt w:val="lowerLetter"/>
      <w:lvlText w:val="%8."/>
      <w:lvlJc w:val="left"/>
      <w:pPr>
        <w:ind w:left="6109" w:firstLine="0"/>
      </w:pPr>
    </w:lvl>
    <w:lvl w:ilvl="8" w:tplc="F81270AA">
      <w:start w:val="1"/>
      <w:numFmt w:val="lowerRoman"/>
      <w:lvlText w:val="%9."/>
      <w:lvlJc w:val="left"/>
      <w:pPr>
        <w:ind w:left="7009" w:firstLine="0"/>
      </w:pPr>
    </w:lvl>
  </w:abstractNum>
  <w:abstractNum w:abstractNumId="40">
    <w:nsid w:val="670A25C8"/>
    <w:multiLevelType w:val="hybridMultilevel"/>
    <w:tmpl w:val="5C0491F2"/>
    <w:name w:val="Нумерованный список 14"/>
    <w:lvl w:ilvl="0" w:tplc="5E52EDCE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9B323C46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BBD6B6D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8496D986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6CEC0A14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2048D43A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5314926A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71F41832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B82CF198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A5F14F7"/>
    <w:multiLevelType w:val="hybridMultilevel"/>
    <w:tmpl w:val="D4BCE7B6"/>
    <w:name w:val="Нумерованный список 1"/>
    <w:lvl w:ilvl="0" w:tplc="DFBA939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F3C8EEA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E7A538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90EF9A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8D6BD6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7467D3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3A814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CE4A0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882739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6AFE7168"/>
    <w:multiLevelType w:val="hybridMultilevel"/>
    <w:tmpl w:val="DECE2ED0"/>
    <w:name w:val="Нумерованный список 23"/>
    <w:lvl w:ilvl="0" w:tplc="6E08BB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408863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8F215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6F2A2A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C05A6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0B2B61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3A25FC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EBAD3A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2F2A51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6C08339F"/>
    <w:multiLevelType w:val="hybridMultilevel"/>
    <w:tmpl w:val="1E340474"/>
    <w:lvl w:ilvl="0" w:tplc="2796F9D8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sz w:val="28"/>
        <w:szCs w:val="28"/>
      </w:rPr>
    </w:lvl>
    <w:lvl w:ilvl="1" w:tplc="65886B6C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7ECCF3D2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81B478C2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3AD445D8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0686B0C4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DBB8D950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894C9E1C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2B20CC9C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4">
    <w:nsid w:val="6C3C7F6D"/>
    <w:multiLevelType w:val="hybridMultilevel"/>
    <w:tmpl w:val="82B6EC82"/>
    <w:name w:val="Нумерованный список 15"/>
    <w:lvl w:ilvl="0" w:tplc="E1FAE09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20664B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156D26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342AA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1F63BA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314DA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F9A6B6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AAB5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FB65FB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47">
    <w:nsid w:val="70B34CC9"/>
    <w:multiLevelType w:val="hybridMultilevel"/>
    <w:tmpl w:val="083E7732"/>
    <w:name w:val="Нумерованный список 6"/>
    <w:lvl w:ilvl="0" w:tplc="3DFEBAF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336C02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78700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40378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1485FE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332CCC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924469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A4A1D8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120305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8">
    <w:nsid w:val="79672D5E"/>
    <w:multiLevelType w:val="hybridMultilevel"/>
    <w:tmpl w:val="4D0A067E"/>
    <w:lvl w:ilvl="0" w:tplc="8CA6556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766168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51ADF5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F2A16C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D8E1F9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D20DC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B30849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F287BC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404814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9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0">
    <w:nsid w:val="7D0F0670"/>
    <w:multiLevelType w:val="hybridMultilevel"/>
    <w:tmpl w:val="64D83448"/>
    <w:name w:val="Нумерованный список 30"/>
    <w:lvl w:ilvl="0" w:tplc="0B24D3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FC2D4B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91698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F4A82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DE26F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CFAC64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5EA5BC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388B8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F9C1D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1">
    <w:nsid w:val="7F245527"/>
    <w:multiLevelType w:val="hybridMultilevel"/>
    <w:tmpl w:val="F1224F10"/>
    <w:name w:val="Нумерованный список 33"/>
    <w:lvl w:ilvl="0" w:tplc="A544CC30">
      <w:numFmt w:val="bullet"/>
      <w:lvlText w:val=""/>
      <w:lvlJc w:val="left"/>
      <w:pPr>
        <w:ind w:left="709" w:firstLine="0"/>
      </w:pPr>
      <w:rPr>
        <w:rFonts w:ascii="Symbol" w:hAnsi="Symbol" w:cs="Symbol"/>
        <w:sz w:val="28"/>
        <w:szCs w:val="28"/>
      </w:rPr>
    </w:lvl>
    <w:lvl w:ilvl="1" w:tplc="FBDCC6C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4A3C352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73D2C79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D0FE363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9CE0E41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BC6986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14EE6CC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40184F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num w:numId="1">
    <w:abstractNumId w:val="21"/>
  </w:num>
  <w:num w:numId="2">
    <w:abstractNumId w:val="36"/>
  </w:num>
  <w:num w:numId="3">
    <w:abstractNumId w:val="19"/>
  </w:num>
  <w:num w:numId="4">
    <w:abstractNumId w:val="39"/>
  </w:num>
  <w:num w:numId="5">
    <w:abstractNumId w:val="18"/>
  </w:num>
  <w:num w:numId="6">
    <w:abstractNumId w:val="25"/>
  </w:num>
  <w:num w:numId="7">
    <w:abstractNumId w:val="37"/>
  </w:num>
  <w:num w:numId="8">
    <w:abstractNumId w:val="12"/>
  </w:num>
  <w:num w:numId="9">
    <w:abstractNumId w:val="1"/>
  </w:num>
  <w:num w:numId="10">
    <w:abstractNumId w:val="22"/>
  </w:num>
  <w:num w:numId="11">
    <w:abstractNumId w:val="7"/>
  </w:num>
  <w:num w:numId="12">
    <w:abstractNumId w:val="5"/>
  </w:num>
  <w:num w:numId="13">
    <w:abstractNumId w:val="43"/>
  </w:num>
  <w:num w:numId="14">
    <w:abstractNumId w:val="4"/>
  </w:num>
  <w:num w:numId="15">
    <w:abstractNumId w:val="33"/>
  </w:num>
  <w:num w:numId="16">
    <w:abstractNumId w:val="8"/>
  </w:num>
  <w:num w:numId="17">
    <w:abstractNumId w:val="48"/>
  </w:num>
  <w:num w:numId="1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9"/>
  </w:num>
  <w:num w:numId="22">
    <w:abstractNumId w:val="46"/>
  </w:num>
  <w:num w:numId="23">
    <w:abstractNumId w:val="13"/>
  </w:num>
  <w:num w:numId="24">
    <w:abstractNumId w:val="11"/>
  </w:num>
  <w:num w:numId="25">
    <w:abstractNumId w:val="4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45"/>
    <w:rsid w:val="000A0B86"/>
    <w:rsid w:val="00115D3F"/>
    <w:rsid w:val="00162486"/>
    <w:rsid w:val="00215139"/>
    <w:rsid w:val="002579CF"/>
    <w:rsid w:val="00310D81"/>
    <w:rsid w:val="00467E43"/>
    <w:rsid w:val="00666AEC"/>
    <w:rsid w:val="0092095E"/>
    <w:rsid w:val="00980F45"/>
    <w:rsid w:val="009D3695"/>
    <w:rsid w:val="00AE67AC"/>
    <w:rsid w:val="00B21CEE"/>
    <w:rsid w:val="00BB72F0"/>
    <w:rsid w:val="00C9127D"/>
    <w:rsid w:val="00CC1527"/>
    <w:rsid w:val="00CF0720"/>
    <w:rsid w:val="00EB6C9A"/>
    <w:rsid w:val="00F2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1FF25-E64D-441A-BBE9-54A30FB8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Pr>
      <w:color w:val="0563C1"/>
      <w:u w:val="single"/>
    </w:rPr>
  </w:style>
  <w:style w:type="character" w:customStyle="1" w:styleId="ae">
    <w:name w:val="Таблица Знак"/>
    <w:basedOn w:val="a0"/>
    <w:uiPriority w:val="99"/>
    <w:rPr>
      <w:sz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uiPriority w:val="99"/>
    <w:rPr>
      <w:rFonts w:ascii="Arial" w:hAnsi="Arial" w:cs="Arial"/>
      <w:sz w:val="26"/>
      <w:szCs w:val="26"/>
      <w:lang w:val="ru-RU"/>
    </w:rPr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579CF"/>
    <w:rPr>
      <w:rFonts w:asciiTheme="minorHAnsi" w:eastAsiaTheme="minorHAnsi" w:hAnsiTheme="minorHAnsi" w:cstheme="minorBidi"/>
      <w:lang w:eastAsia="en-US"/>
    </w:rPr>
  </w:style>
  <w:style w:type="paragraph" w:styleId="2">
    <w:name w:val="Body Text Indent 2"/>
    <w:basedOn w:val="a"/>
    <w:link w:val="20"/>
    <w:uiPriority w:val="99"/>
    <w:rsid w:val="002579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579CF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(2)"/>
    <w:rsid w:val="002579C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8271</Words>
  <Characters>47146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2022-11-23T06:00:00Z</dcterms:created>
  <dcterms:modified xsi:type="dcterms:W3CDTF">2022-11-23T06:00:00Z</dcterms:modified>
</cp:coreProperties>
</file>